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35F65C" w14:textId="2C167115" w:rsidR="00AD0BD4" w:rsidRPr="006E7B5D" w:rsidRDefault="00F95392" w:rsidP="00BA72A8">
      <w:pPr>
        <w:spacing w:line="276" w:lineRule="auto"/>
        <w:rPr>
          <w:rStyle w:val="a9"/>
          <w:rFonts w:ascii="Heiti SC Light" w:eastAsia="Heiti SC Light" w:hAnsi="Heiti SC Light" w:cs="Times New Roman"/>
          <w:color w:val="000000" w:themeColor="text1"/>
        </w:rPr>
      </w:pPr>
      <w:r w:rsidRPr="00B3531D">
        <w:rPr>
          <w:rStyle w:val="fwb"/>
          <w:rFonts w:ascii="Heiti SC Light" w:eastAsia="Heiti SC Light" w:hAnsi="Heiti SC Light" w:cstheme="minorHAnsi"/>
          <w:color w:val="000000" w:themeColor="text1"/>
        </w:rPr>
        <w:t>國科會人文處藝術學學門</w:t>
      </w:r>
      <w:r w:rsidR="00AD0BD4" w:rsidRPr="00B3531D">
        <w:rPr>
          <w:rStyle w:val="a9"/>
          <w:rFonts w:ascii="Heiti SC Light" w:eastAsia="Heiti SC Light" w:hAnsi="Heiti SC Light"/>
          <w:color w:val="000000" w:themeColor="text1"/>
          <w:lang w:val="zh-TW"/>
        </w:rPr>
        <w:t>「</w:t>
      </w:r>
      <w:r w:rsidR="00AD0BD4" w:rsidRPr="00B3531D">
        <w:rPr>
          <w:rFonts w:ascii="Heiti SC Light" w:eastAsia="Heiti SC Light" w:hAnsi="Heiti SC Light" w:cstheme="minorHAnsi"/>
          <w:color w:val="000000" w:themeColor="text1"/>
        </w:rPr>
        <w:t>設計資訊學及其在以人為本設計中的應用</w:t>
      </w:r>
      <w:r w:rsidR="000F104F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 xml:space="preserve">(Design </w:t>
      </w:r>
      <w:r w:rsidR="000F104F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Informatics and Its</w:t>
      </w:r>
      <w:r w:rsidR="00A854F2" w:rsidRPr="006E7B5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 xml:space="preserve"> </w:t>
      </w:r>
      <w:r w:rsidR="000F104F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Applications in Human-Centric Design)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  <w:lang w:val="zh-TW"/>
        </w:rPr>
        <w:t>」視訊講座，將於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  <w:lang w:val="en-US"/>
        </w:rPr>
        <w:t>9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  <w:lang w:val="zh-TW"/>
        </w:rPr>
        <w:t>月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</w:rPr>
        <w:t>9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  <w:lang w:val="zh-TW"/>
        </w:rPr>
        <w:t>日星期六上午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</w:rPr>
        <w:t>9:30-12:20</w:t>
      </w:r>
      <w:r w:rsidR="00AD0BD4" w:rsidRPr="006E7B5D">
        <w:rPr>
          <w:rStyle w:val="a9"/>
          <w:rFonts w:ascii="Heiti SC Light" w:eastAsia="Heiti SC Light" w:hAnsi="Heiti SC Light"/>
          <w:color w:val="000000" w:themeColor="text1"/>
          <w:lang w:val="zh-TW"/>
        </w:rPr>
        <w:t>舉辦，歡迎報名參加！</w:t>
      </w:r>
    </w:p>
    <w:p w14:paraId="54D9043B" w14:textId="6AE881B9" w:rsidR="00F95392" w:rsidRPr="006E7B5D" w:rsidRDefault="00F95392" w:rsidP="00BA72A8">
      <w:pPr>
        <w:pStyle w:val="5"/>
        <w:shd w:val="clear" w:color="auto" w:fill="FFFFFF"/>
        <w:spacing w:before="0" w:beforeAutospacing="0" w:after="30" w:afterAutospacing="0" w:line="276" w:lineRule="auto"/>
        <w:rPr>
          <w:rFonts w:ascii="Heiti SC Light" w:eastAsia="Heiti SC Light" w:hAnsi="Heiti SC Light" w:cstheme="minorHAnsi"/>
          <w:b w:val="0"/>
          <w:bCs w:val="0"/>
          <w:color w:val="000000" w:themeColor="text1"/>
          <w:sz w:val="21"/>
          <w:szCs w:val="21"/>
          <w:lang w:eastAsia="ja-JP"/>
        </w:rPr>
      </w:pPr>
    </w:p>
    <w:p w14:paraId="106E49CE" w14:textId="38D928E9" w:rsidR="006C263D" w:rsidRPr="006E7B5D" w:rsidRDefault="006C263D" w:rsidP="000F104F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360" w:lineRule="auto"/>
        <w:rPr>
          <w:rStyle w:val="a9"/>
          <w:rFonts w:ascii="Heiti SC Light" w:eastAsia="Heiti SC Light" w:hAnsi="Heiti SC Light" w:cs="Times New Roman"/>
          <w:color w:val="000000" w:themeColor="text1"/>
          <w:lang w:val="zh-TW"/>
        </w:rPr>
      </w:pPr>
      <w:r w:rsidRPr="006E7B5D">
        <w:rPr>
          <w:rStyle w:val="a9"/>
          <w:rFonts w:ascii="Heiti SC Light" w:eastAsia="Heiti SC Light" w:hAnsi="Heiti SC Light" w:cs="Times New Roman"/>
          <w:color w:val="000000" w:themeColor="text1"/>
          <w:lang w:val="zh-TW"/>
        </w:rPr>
        <w:t>藝術學學門前瞻／跨領域系列講座（</w:t>
      </w:r>
      <w:r w:rsidRPr="006E7B5D">
        <w:rPr>
          <w:rStyle w:val="a9"/>
          <w:rFonts w:ascii="Heiti SC Light" w:eastAsia="Heiti SC Light" w:hAnsi="Heiti SC Light" w:cs="Times New Roman"/>
          <w:color w:val="000000" w:themeColor="text1"/>
        </w:rPr>
        <w:t>2022-2024</w:t>
      </w:r>
      <w:r w:rsidRPr="006E7B5D">
        <w:rPr>
          <w:rStyle w:val="a9"/>
          <w:rFonts w:ascii="Heiti SC Light" w:eastAsia="Heiti SC Light" w:hAnsi="Heiti SC Light" w:cs="Times New Roman"/>
          <w:color w:val="000000" w:themeColor="text1"/>
          <w:lang w:val="zh-TW"/>
        </w:rPr>
        <w:t>）之</w:t>
      </w:r>
      <w:r w:rsidRPr="006E7B5D">
        <w:rPr>
          <w:rStyle w:val="a9"/>
          <w:rFonts w:ascii="Heiti SC Light" w:eastAsia="Heiti SC Light" w:hAnsi="Heiti SC Light" w:cs="Times New Roman" w:hint="eastAsia"/>
          <w:color w:val="000000" w:themeColor="text1"/>
          <w:lang w:val="zh-TW" w:eastAsia="zh-TW"/>
        </w:rPr>
        <w:t>七</w:t>
      </w:r>
    </w:p>
    <w:p w14:paraId="789156BB" w14:textId="30D0D969" w:rsidR="006C263D" w:rsidRPr="00B3531D" w:rsidRDefault="006C263D" w:rsidP="000F104F">
      <w:pPr>
        <w:pStyle w:val="Web"/>
        <w:shd w:val="clear" w:color="auto" w:fill="FFFFFF"/>
        <w:spacing w:before="0" w:beforeAutospacing="0" w:after="0" w:afterAutospacing="0" w:line="360" w:lineRule="auto"/>
        <w:ind w:left="840" w:hangingChars="400" w:hanging="840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  <w:r w:rsidRPr="006E7B5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講題：設計資訊學及其在以人為本設計中的應用</w:t>
      </w:r>
      <w:r w:rsidR="0006379A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(</w:t>
      </w:r>
      <w:r w:rsidR="006579A2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 xml:space="preserve">Design Informatics and </w:t>
      </w:r>
      <w:r w:rsidR="00A854F2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Its</w:t>
      </w:r>
      <w:r w:rsidR="00A854F2" w:rsidRPr="006E7B5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 xml:space="preserve"> </w:t>
      </w:r>
      <w:r w:rsidR="00A854F2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 xml:space="preserve">Applications </w:t>
      </w:r>
      <w:r w:rsidR="006579A2" w:rsidRPr="006E7B5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in Human-Centric Design)</w:t>
      </w:r>
    </w:p>
    <w:p w14:paraId="2872448C" w14:textId="77777777" w:rsidR="006C263D" w:rsidRPr="00B3531D" w:rsidRDefault="006C263D" w:rsidP="000F104F">
      <w:pPr>
        <w:pStyle w:val="Web"/>
        <w:shd w:val="clear" w:color="auto" w:fill="FFFFFF"/>
        <w:spacing w:before="0" w:beforeAutospacing="0" w:after="0" w:afterAutospacing="0" w:line="360" w:lineRule="auto"/>
        <w:ind w:left="315" w:hangingChars="150" w:hanging="315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時間：2023年</w:t>
      </w:r>
      <w:r w:rsidR="000627C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9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月</w:t>
      </w:r>
      <w:r w:rsidR="00833EA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9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日上午9:30-12:20</w:t>
      </w:r>
    </w:p>
    <w:p w14:paraId="73B1487B" w14:textId="3EA1E6D1" w:rsidR="006C263D" w:rsidRPr="00BA31E8" w:rsidRDefault="006C263D" w:rsidP="00BA31E8">
      <w:pPr>
        <w:widowControl/>
        <w:rPr>
          <w:rFonts w:ascii="新細明體" w:eastAsia="新細明體" w:hAnsi="新細明體" w:cs="新細明體" w:hint="eastAsia"/>
          <w:kern w:val="0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講者：陳俊賢教</w:t>
      </w:r>
      <w:r w:rsidR="00F95392" w:rsidRPr="00B3531D">
        <w:rPr>
          <w:rFonts w:ascii="Heiti SC Light" w:eastAsia="Heiti SC Light" w:hAnsi="Heiti SC Light" w:cs="Times New Roman"/>
          <w:color w:val="000000" w:themeColor="text1"/>
          <w:sz w:val="21"/>
          <w:szCs w:val="21"/>
        </w:rPr>
        <w:t>授｜新加坡南洋理工大學機</w:t>
      </w:r>
      <w:r w:rsidR="00BD1346" w:rsidRPr="00BD1346">
        <w:rPr>
          <w:rFonts w:ascii="Heiti SC Medium" w:eastAsia="Heiti SC Medium" w:hAnsi="Heiti SC Medium" w:cs="Arial"/>
          <w:color w:val="222222"/>
          <w:kern w:val="0"/>
          <w:sz w:val="20"/>
          <w:szCs w:val="20"/>
          <w:shd w:val="clear" w:color="auto" w:fill="FFFFFF"/>
        </w:rPr>
        <w:t>械與宇航工程學院</w:t>
      </w:r>
      <w:bookmarkStart w:id="0" w:name="_GoBack"/>
      <w:bookmarkEnd w:id="0"/>
    </w:p>
    <w:p w14:paraId="7EA5E1C8" w14:textId="52BE9043" w:rsidR="00FF7E29" w:rsidRPr="00B3531D" w:rsidRDefault="006C263D" w:rsidP="000F104F">
      <w:pPr>
        <w:pStyle w:val="Web"/>
        <w:shd w:val="clear" w:color="auto" w:fill="FFFFFF"/>
        <w:spacing w:before="0" w:beforeAutospacing="0" w:after="0" w:afterAutospacing="0" w:line="360" w:lineRule="auto"/>
        <w:ind w:left="315" w:hangingChars="150" w:hanging="315"/>
        <w:rPr>
          <w:rFonts w:ascii="Heiti SC Light" w:eastAsia="Heiti SC Light" w:hAnsi="Heiti SC Light" w:cs="Times New Roman"/>
          <w:color w:val="000000" w:themeColor="text1"/>
          <w:sz w:val="21"/>
          <w:szCs w:val="21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="Times New Roman"/>
          <w:color w:val="000000" w:themeColor="text1"/>
          <w:sz w:val="21"/>
          <w:szCs w:val="21"/>
        </w:rPr>
        <w:t>主持人：</w:t>
      </w:r>
      <w:r w:rsidR="0048095A" w:rsidRPr="00B3531D">
        <w:rPr>
          <w:rFonts w:ascii="Heiti SC Light" w:eastAsia="Heiti SC Light" w:hAnsi="Heiti SC Light" w:cs="Times New Roman" w:hint="eastAsia"/>
          <w:color w:val="000000" w:themeColor="text1"/>
          <w:sz w:val="21"/>
          <w:szCs w:val="21"/>
        </w:rPr>
        <w:t>宋同正</w:t>
      </w:r>
      <w:r w:rsidR="00F95392" w:rsidRPr="00B3531D">
        <w:rPr>
          <w:rFonts w:ascii="Heiti SC Light" w:eastAsia="Heiti SC Light" w:hAnsi="Heiti SC Light" w:cs="Times New Roman"/>
          <w:color w:val="000000" w:themeColor="text1"/>
          <w:sz w:val="21"/>
          <w:szCs w:val="21"/>
        </w:rPr>
        <w:t>教授｜國立臺灣科技大學設計學系</w:t>
      </w:r>
    </w:p>
    <w:p w14:paraId="03E46D37" w14:textId="560C0056" w:rsidR="00F95392" w:rsidRPr="00B3531D" w:rsidRDefault="006C263D" w:rsidP="000F104F">
      <w:pPr>
        <w:widowControl/>
        <w:spacing w:line="360" w:lineRule="auto"/>
        <w:rPr>
          <w:rFonts w:ascii="新細明體" w:eastAsia="新細明體" w:hAnsi="新細明體" w:cs="新細明體"/>
          <w:color w:val="000000" w:themeColor="text1"/>
          <w:kern w:val="0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報名連結：</w:t>
      </w:r>
      <w:r w:rsidR="00611888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https://forms.gle/kswGkuM3SAKH4HLY8</w:t>
      </w:r>
      <w:r w:rsidR="00F95392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br/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報名截止日期：2023年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9</w:t>
      </w:r>
      <w:r w:rsidR="00F95392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月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5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日下午5:00前，名額有限，報名從速！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br/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 xml:space="preserve">                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(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9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月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6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日通知報名成功，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9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月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8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日中午前寄出視訊網址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)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br/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指導單位：國科會人文處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(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藝術學學門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)</w:t>
      </w:r>
      <w:r w:rsidR="001C782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 xml:space="preserve"> 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br/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="00F95392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聯絡方式：infoartdiscipline@gmail.com</w:t>
      </w:r>
    </w:p>
    <w:p w14:paraId="69FD34DB" w14:textId="6B4BB6C0" w:rsidR="006C263D" w:rsidRPr="00B3531D" w:rsidRDefault="006C263D" w:rsidP="000F104F">
      <w:pPr>
        <w:spacing w:line="360" w:lineRule="auto"/>
        <w:rPr>
          <w:rFonts w:ascii="Heiti SC Light" w:eastAsia="Heiti SC Light" w:hAnsi="Heiti SC Light" w:cs="Times New Roman"/>
          <w:color w:val="000000" w:themeColor="text1"/>
          <w:sz w:val="21"/>
          <w:szCs w:val="21"/>
          <w:lang w:val="ja-JP" w:eastAsia="ja-JP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．</w:t>
      </w:r>
      <w:r w:rsidRPr="00B3531D">
        <w:rPr>
          <w:rStyle w:val="a9"/>
          <w:rFonts w:ascii="Heiti SC Light" w:eastAsia="Heiti SC Light" w:hAnsi="Heiti SC Light" w:cstheme="minorHAnsi"/>
          <w:color w:val="000000" w:themeColor="text1"/>
          <w:sz w:val="21"/>
          <w:szCs w:val="21"/>
          <w:lang w:val="nl-NL"/>
        </w:rPr>
        <w:t>Facebook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輸入關鍵字「</w:t>
      </w:r>
      <w:r w:rsidRPr="00B3531D">
        <w:rPr>
          <w:rStyle w:val="a9"/>
          <w:rFonts w:ascii="Heiti SC Light" w:eastAsia="Heiti SC Light" w:hAnsi="Heiti SC Light" w:cstheme="minorHAnsi"/>
          <w:color w:val="000000" w:themeColor="text1"/>
          <w:sz w:val="21"/>
          <w:szCs w:val="21"/>
          <w:lang w:val="it-IT"/>
        </w:rPr>
        <w:t>@ArtdisciplineMOST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」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en-US"/>
        </w:rPr>
        <w:t>，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追蹤學門粉專掌握即時資訊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en-US"/>
        </w:rPr>
        <w:t>！</w:t>
      </w:r>
    </w:p>
    <w:p w14:paraId="07235CBE" w14:textId="77777777" w:rsidR="00557E9A" w:rsidRPr="00B3531D" w:rsidRDefault="00557E9A" w:rsidP="00BA72A8">
      <w:pPr>
        <w:spacing w:line="276" w:lineRule="auto"/>
        <w:jc w:val="both"/>
        <w:rPr>
          <w:rStyle w:val="6qdm"/>
          <w:rFonts w:ascii="Heiti SC Medium" w:eastAsia="Heiti SC Medium" w:hAnsi="Heiti SC Medium" w:cstheme="minorHAnsi"/>
          <w:color w:val="000000" w:themeColor="text1"/>
          <w:sz w:val="21"/>
          <w:szCs w:val="21"/>
        </w:rPr>
      </w:pPr>
    </w:p>
    <w:p w14:paraId="6D3E9A7D" w14:textId="72A9A65C" w:rsidR="00F95392" w:rsidRPr="00B3531D" w:rsidRDefault="00F95392" w:rsidP="00BA72A8">
      <w:pPr>
        <w:spacing w:line="276" w:lineRule="auto"/>
        <w:jc w:val="both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  <w:r w:rsidRPr="00B3531D">
        <w:rPr>
          <w:rFonts w:ascii="Heiti SC Medium" w:eastAsia="Heiti SC Medium" w:hAnsi="Heiti SC Medium" w:cstheme="minorHAnsi"/>
          <w:color w:val="000000" w:themeColor="text1"/>
          <w:sz w:val="21"/>
          <w:szCs w:val="21"/>
        </w:rPr>
        <w:t>講者簡介</w:t>
      </w:r>
      <w:r w:rsidR="00557E9A" w:rsidRPr="00B3531D">
        <w:rPr>
          <w:rFonts w:ascii="Heiti SC Medium" w:eastAsia="Heiti SC Medium" w:hAnsi="Heiti SC Medium" w:cstheme="minorHAnsi" w:hint="eastAsia"/>
          <w:color w:val="000000" w:themeColor="text1"/>
          <w:sz w:val="21"/>
          <w:szCs w:val="21"/>
        </w:rPr>
        <w:t>: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br/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陳俊賢教授為新加坡南洋理工大學機械與</w:t>
      </w:r>
      <w:r w:rsidR="00833EA5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宇航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工程學院的全職教授、設計</w:t>
      </w:r>
      <w:r w:rsidR="00833EA5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學程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主任、設計與人因工程實驗室主</w:t>
      </w:r>
      <w:r w:rsidR="00833EA5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管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教授。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陳教授於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國立成功大學獲得工業設計學士學位，並於美國密蘇里</w:t>
      </w:r>
      <w:r w:rsidR="00833EA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大學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哥倫比亞</w:t>
      </w:r>
      <w:r w:rsidR="00833EA5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校區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獲得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工業工程</w:t>
      </w:r>
      <w:r w:rsidR="00833EA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碩士及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博士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學位。陳教授擁有多年產品設計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與開發經驗。他的教學和研究興趣主要是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產品設計和產品開發中的設計科學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，即有關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工程、設計</w:t>
      </w:r>
      <w:r w:rsidR="00986C3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資訊學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管理、數位化設計與製造及人因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工程與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人的績效管理等，陳教授在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上述研究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領域發表了280多篇論文。陳俊賢教授曾擔任新加坡國家科學技術獎、韓國國家研究基金會、瑞典知識基金會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(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KK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)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 xml:space="preserve"> HÖG 16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項目的技術評審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委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員，以及韓國Pin Up設計獎的評審委員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、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ISTE國際跨學科工程學會顧問委員會成員。並擔任美國、歐洲、巴西、中國、韓國、馬來西亞、香港和臺灣所舉辦之各國際會議的顧問委員會成員。自 2013 年 1 月起，陳教授被</w:t>
      </w:r>
      <w:r w:rsidR="00833EA5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邀請擔任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Advanced Engineering Informatics (ADVEI)</w:t>
      </w:r>
      <w:r w:rsidR="00EE6EA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期刊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的主編，自2022 年 8月起擔任Space Mission Planning &amp; Operations (SMPO)</w:t>
      </w:r>
      <w:r w:rsidR="00DB004D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期刊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的副主編。此外，陳教授</w:t>
      </w:r>
      <w:r w:rsidR="007A3C8B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亦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是Journal of Engineering Design和Recent Patents on Engineering</w:t>
      </w:r>
      <w:r w:rsidR="001A01A5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期刊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的編輯委員。陳教授</w:t>
      </w:r>
      <w:r w:rsidR="007A3C8B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曾擔任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上海東方學者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lastRenderedPageBreak/>
        <w:t>(2011-2014)、天津大學客座教授(自2013起)、國立成功大學客座教授(2011)、上海海事大學(自2006起)及朝陽科技大學(2008-2010)客座教授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，上述相關</w:t>
      </w:r>
      <w:r w:rsidR="00F74EBC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資歷及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經驗豐碩</w:t>
      </w:r>
      <w:r w:rsidR="00543433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。</w:t>
      </w:r>
      <w:r w:rsidR="000F334B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 xml:space="preserve"> </w:t>
      </w:r>
    </w:p>
    <w:p w14:paraId="0284B250" w14:textId="77777777" w:rsidR="00F95392" w:rsidRPr="00B3531D" w:rsidRDefault="00F95392" w:rsidP="00BA72A8">
      <w:pPr>
        <w:pStyle w:val="Web"/>
        <w:shd w:val="clear" w:color="auto" w:fill="FFFFFF"/>
        <w:spacing w:before="0" w:beforeAutospacing="0" w:after="0" w:afterAutospacing="0" w:line="276" w:lineRule="auto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</w:p>
    <w:p w14:paraId="22A96A07" w14:textId="0AF64F3A" w:rsidR="008A4FDA" w:rsidRPr="00B3531D" w:rsidRDefault="00F95392" w:rsidP="00BA72A8">
      <w:pPr>
        <w:spacing w:line="276" w:lineRule="auto"/>
        <w:jc w:val="both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  <w:r w:rsidRPr="00B3531D">
        <w:rPr>
          <w:rFonts w:ascii="Heiti SC Medium" w:eastAsia="Heiti SC Medium" w:hAnsi="Heiti SC Medium" w:cstheme="minorHAnsi"/>
          <w:color w:val="000000" w:themeColor="text1"/>
          <w:sz w:val="21"/>
          <w:szCs w:val="21"/>
        </w:rPr>
        <w:t>講座內容</w:t>
      </w:r>
      <w:r w:rsidR="00557E9A" w:rsidRPr="00B3531D">
        <w:rPr>
          <w:rFonts w:ascii="Heiti SC Medium" w:eastAsia="Heiti SC Medium" w:hAnsi="Heiti SC Medium" w:cstheme="minorHAnsi" w:hint="eastAsia"/>
          <w:color w:val="000000" w:themeColor="text1"/>
          <w:sz w:val="21"/>
          <w:szCs w:val="21"/>
        </w:rPr>
        <w:t>: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br/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科技、消費者的複雜性和全球商業化導致了競爭激烈的商業環境，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因此</w:t>
      </w:r>
      <w:r w:rsidR="00DF002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設計的進行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需要更快地推出新產品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(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有形或無形</w:t>
      </w:r>
      <w:r w:rsidR="00AA4F75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)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以及更複雜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且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增值的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進行</w:t>
      </w:r>
      <w:r w:rsidR="00A649DF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產品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的客製化</w:t>
      </w:r>
      <w:r w:rsidR="00723F7E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，</w:t>
      </w:r>
      <w:r w:rsidR="00723F7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為達此一目標，</w:t>
      </w:r>
      <w:r w:rsidR="00723F7E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前瞻</w:t>
      </w:r>
      <w:r w:rsidR="00723F7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及</w:t>
      </w:r>
      <w:r w:rsidR="00723F7E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跨領域</w:t>
      </w:r>
      <w:r w:rsidR="00723F7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的思維更是</w:t>
      </w:r>
      <w:r w:rsidR="001B3DB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應用上</w:t>
      </w:r>
      <w:r w:rsidR="00723F7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的重要依據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。由於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執行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產品設計的主要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功能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是在產品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的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使用環境中連接使用者和技術系統，因此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如何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關注以人為本的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議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題變得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愈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來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愈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重要，例如了解使用者的行為、不同社會和文化階層的需</w:t>
      </w:r>
      <w:r w:rsidR="005A5ADC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要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和</w:t>
      </w:r>
      <w:r w:rsidR="005A5ADC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需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求。隨著這些以人為本的因素在產品設計和開發中變得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愈</w:t>
      </w:r>
      <w:r w:rsidR="00A649DF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來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愈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重要，以及網絡和嵌入式技術等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科技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進步</w:t>
      </w:r>
      <w:r w:rsidR="0060313A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所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帶來的複雜性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愈</w:t>
      </w:r>
      <w:r w:rsidR="00A649DF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來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愈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高，多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領域資訊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管理對於實現產品</w:t>
      </w:r>
      <w:r w:rsidR="0060313A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的</w:t>
      </w:r>
      <w:r w:rsidR="0060313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高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完整性變得至關重要。然而，由於人類和社會因素的複雜性、不確定性和跨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領域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的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本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質，</w:t>
      </w:r>
      <w:r w:rsidR="00DF002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目前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尚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無法順利的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將這些因素正式納入產品設計和開發過程的機制當中。在</w:t>
      </w:r>
      <w:r w:rsidR="00A649DF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此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方面，</w:t>
      </w:r>
      <w:r w:rsidR="001F0AB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未來</w:t>
      </w:r>
      <w:r w:rsidR="00BF639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更具前瞻性的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設計</w:t>
      </w:r>
      <w:r w:rsidR="00986C37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資訊學</w:t>
      </w:r>
      <w:r w:rsidR="001F0AB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相關</w:t>
      </w:r>
      <w:r w:rsidR="00DF002E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研究</w:t>
      </w:r>
      <w:r w:rsidR="00DF002E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將</w:t>
      </w:r>
      <w:r w:rsidR="00DF002E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吸引</w:t>
      </w:r>
      <w:r w:rsidR="008A4FDA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眾多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不同背景學者</w:t>
      </w:r>
      <w:r w:rsidR="001F0AB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的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注意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，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其中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主要來自計算機科學、人工智能、認知科學、產品設計與創新以及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消費者</w:t>
      </w:r>
      <w:r w:rsidR="006C374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情報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等領域。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本次講座將</w:t>
      </w:r>
      <w:r w:rsidR="00323E41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確認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及討論</w:t>
      </w:r>
      <w:r w:rsidR="001F0AB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設計資訊學</w:t>
      </w:r>
      <w:r w:rsidR="0060313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的整體</w:t>
      </w:r>
      <w:r w:rsidR="001F0AB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觀點</w:t>
      </w:r>
      <w:r w:rsidR="00323E41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，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包含</w:t>
      </w:r>
      <w:r w:rsidR="009D27FA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以人為</w:t>
      </w:r>
      <w:r w:rsidR="006C4A58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本</w:t>
      </w:r>
      <w:r w:rsidR="001F0AB6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的設計、</w:t>
      </w:r>
      <w:r w:rsidR="001F0AB6"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主要挑戰和未來的研究方向</w:t>
      </w:r>
      <w:r w:rsidR="0060313A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等議題</w:t>
      </w:r>
      <w:r w:rsidR="00323E41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。</w:t>
      </w:r>
    </w:p>
    <w:p w14:paraId="5B5979E6" w14:textId="77777777" w:rsidR="008A4FDA" w:rsidRPr="00B3531D" w:rsidRDefault="008A4FDA" w:rsidP="00BA72A8">
      <w:pPr>
        <w:spacing w:line="276" w:lineRule="auto"/>
        <w:jc w:val="both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</w:p>
    <w:p w14:paraId="36CEA33B" w14:textId="7E8B9266" w:rsidR="0018016E" w:rsidRPr="00B3531D" w:rsidRDefault="00F95392" w:rsidP="00BA72A8">
      <w:pPr>
        <w:spacing w:line="276" w:lineRule="auto"/>
        <w:jc w:val="both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講座進行方式為由陳俊賢教授演講100分鐘，並安排50分鐘Q</w:t>
      </w:r>
      <w:r w:rsidR="0034509A" w:rsidRPr="00B3531D">
        <w:rPr>
          <w:rFonts w:ascii="Heiti SC Light" w:eastAsia="Heiti SC Light" w:hAnsi="Heiti SC Light" w:cstheme="minorHAnsi" w:hint="eastAsia"/>
          <w:color w:val="000000" w:themeColor="text1"/>
          <w:sz w:val="21"/>
          <w:szCs w:val="21"/>
        </w:rPr>
        <w:t>&amp;</w:t>
      </w:r>
      <w:r w:rsidRPr="00B3531D"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  <w:t>A，讓我們共享一場激盪腦力的視訊饗宴！</w:t>
      </w:r>
    </w:p>
    <w:p w14:paraId="4B7C4685" w14:textId="79AA32B5" w:rsidR="00A21ECB" w:rsidRPr="00B3531D" w:rsidRDefault="00A21ECB" w:rsidP="00BA72A8">
      <w:pPr>
        <w:spacing w:line="276" w:lineRule="auto"/>
        <w:jc w:val="both"/>
        <w:rPr>
          <w:rFonts w:ascii="Heiti SC Light" w:eastAsia="Heiti SC Light" w:hAnsi="Heiti SC Light" w:cstheme="minorHAnsi"/>
          <w:color w:val="000000" w:themeColor="text1"/>
          <w:sz w:val="21"/>
          <w:szCs w:val="21"/>
        </w:rPr>
      </w:pPr>
    </w:p>
    <w:p w14:paraId="23BD46BB" w14:textId="77777777" w:rsidR="00B90EE8" w:rsidRPr="00B3531D" w:rsidRDefault="00A21ECB" w:rsidP="00BA72A8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 w:eastAsia="zh-TW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關於「藝術學門前瞻／跨領域系列講座」（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2022-2024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）：</w:t>
      </w:r>
    </w:p>
    <w:p w14:paraId="65A5934F" w14:textId="0F53FA7D" w:rsidR="00A21ECB" w:rsidRPr="00B3531D" w:rsidRDefault="00A21ECB" w:rsidP="00B90EE8">
      <w:pPr>
        <w:widowControl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left="165"/>
        <w:rPr>
          <w:rFonts w:ascii="Heiti SC Light" w:eastAsia="Heiti SC Light" w:hAnsi="Heiti SC Light"/>
          <w:color w:val="000000" w:themeColor="text1"/>
          <w:sz w:val="21"/>
          <w:szCs w:val="21"/>
          <w:lang w:val="zh-TW"/>
        </w:rPr>
      </w:pP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藝術學門從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</w:rPr>
        <w:t>2022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年中開始，將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u w:color="FF0000"/>
          <w:lang w:val="zh-TW"/>
        </w:rPr>
        <w:t>約每兩</w:t>
      </w:r>
      <w:r w:rsidRPr="00B3531D">
        <w:rPr>
          <w:rStyle w:val="a9"/>
          <w:rFonts w:ascii="Heiti SC Light" w:eastAsia="Heiti SC Light" w:hAnsi="Heiti SC Light"/>
          <w:color w:val="000000" w:themeColor="text1"/>
          <w:sz w:val="21"/>
          <w:szCs w:val="21"/>
          <w:lang w:val="zh-TW"/>
        </w:rPr>
        <w:t>個月舉辦一場視訊講座，推動各次領域的前瞻／跨領域議題探索，以及各次領域之間、藝術學門與其它學門之間的跨領域議題交流與整合研究。我們期待藉此論壇激盪研究人員，開拓富有學術創意的研究題目，或共組跨領域研究團隊，對國際上前瞻之學術議題進行整合性的研究。</w:t>
      </w:r>
    </w:p>
    <w:p w14:paraId="11683428" w14:textId="77777777" w:rsidR="00A21ECB" w:rsidRPr="00F633F5" w:rsidRDefault="00A21ECB" w:rsidP="000F24A5">
      <w:pPr>
        <w:jc w:val="both"/>
        <w:rPr>
          <w:rFonts w:cstheme="minorHAnsi"/>
          <w:color w:val="1D2129"/>
        </w:rPr>
      </w:pPr>
    </w:p>
    <w:sectPr w:rsidR="00A21ECB" w:rsidRPr="00F633F5" w:rsidSect="00340001"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25EB2E" w14:textId="77777777" w:rsidR="001D6DCD" w:rsidRDefault="001D6DCD" w:rsidP="00EE6EA7">
      <w:r>
        <w:separator/>
      </w:r>
    </w:p>
  </w:endnote>
  <w:endnote w:type="continuationSeparator" w:id="0">
    <w:p w14:paraId="21D86929" w14:textId="77777777" w:rsidR="001D6DCD" w:rsidRDefault="001D6DCD" w:rsidP="00EE6E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iti SC Light">
    <w:panose1 w:val="02000000000000000000"/>
    <w:charset w:val="80"/>
    <w:family w:val="auto"/>
    <w:pitch w:val="variable"/>
    <w:sig w:usb0="8000002F" w:usb1="0807004A" w:usb2="00000010" w:usb3="00000000" w:csb0="003E0001" w:csb1="00000000"/>
  </w:font>
  <w:font w:name="Heiti SC Medium"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3F4CE1" w14:textId="77777777" w:rsidR="001D6DCD" w:rsidRDefault="001D6DCD" w:rsidP="00EE6EA7">
      <w:r>
        <w:separator/>
      </w:r>
    </w:p>
  </w:footnote>
  <w:footnote w:type="continuationSeparator" w:id="0">
    <w:p w14:paraId="6A7CB9CD" w14:textId="77777777" w:rsidR="001D6DCD" w:rsidRDefault="001D6DCD" w:rsidP="00EE6E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6CBF"/>
    <w:multiLevelType w:val="hybridMultilevel"/>
    <w:tmpl w:val="DD4AFCF4"/>
    <w:numStyleLink w:val="1"/>
  </w:abstractNum>
  <w:abstractNum w:abstractNumId="1" w15:restartNumberingAfterBreak="0">
    <w:nsid w:val="22D80090"/>
    <w:multiLevelType w:val="hybridMultilevel"/>
    <w:tmpl w:val="DD4AFCF4"/>
    <w:numStyleLink w:val="1"/>
  </w:abstractNum>
  <w:abstractNum w:abstractNumId="2" w15:restartNumberingAfterBreak="0">
    <w:nsid w:val="3AD65DCE"/>
    <w:multiLevelType w:val="hybridMultilevel"/>
    <w:tmpl w:val="DD4AFCF4"/>
    <w:styleLink w:val="1"/>
    <w:lvl w:ilvl="0" w:tplc="AE905150">
      <w:start w:val="1"/>
      <w:numFmt w:val="bullet"/>
      <w:lvlText w:val="•"/>
      <w:lvlJc w:val="left"/>
      <w:pPr>
        <w:ind w:left="1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9F00E98">
      <w:start w:val="1"/>
      <w:numFmt w:val="bullet"/>
      <w:lvlText w:val="•"/>
      <w:lvlJc w:val="left"/>
      <w:pPr>
        <w:ind w:left="3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78AC0DA">
      <w:start w:val="1"/>
      <w:numFmt w:val="bullet"/>
      <w:lvlText w:val="•"/>
      <w:lvlJc w:val="left"/>
      <w:pPr>
        <w:ind w:left="5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408E83C">
      <w:start w:val="1"/>
      <w:numFmt w:val="bullet"/>
      <w:lvlText w:val="•"/>
      <w:lvlJc w:val="left"/>
      <w:pPr>
        <w:ind w:left="7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000168">
      <w:start w:val="1"/>
      <w:numFmt w:val="bullet"/>
      <w:lvlText w:val="•"/>
      <w:lvlJc w:val="left"/>
      <w:pPr>
        <w:ind w:left="90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E40AF6E">
      <w:start w:val="1"/>
      <w:numFmt w:val="bullet"/>
      <w:lvlText w:val="•"/>
      <w:lvlJc w:val="left"/>
      <w:pPr>
        <w:ind w:left="10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3FEC6C4">
      <w:start w:val="1"/>
      <w:numFmt w:val="bullet"/>
      <w:lvlText w:val="•"/>
      <w:lvlJc w:val="left"/>
      <w:pPr>
        <w:ind w:left="12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2FCC49A">
      <w:start w:val="1"/>
      <w:numFmt w:val="bullet"/>
      <w:lvlText w:val="•"/>
      <w:lvlJc w:val="left"/>
      <w:pPr>
        <w:ind w:left="144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A661C50">
      <w:start w:val="1"/>
      <w:numFmt w:val="bullet"/>
      <w:lvlText w:val="•"/>
      <w:lvlJc w:val="left"/>
      <w:pPr>
        <w:ind w:left="16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2"/>
  </w:num>
  <w:num w:numId="2">
    <w:abstractNumId w:val="1"/>
  </w:num>
  <w:num w:numId="3">
    <w:abstractNumId w:val="0"/>
    <w:lvlOverride w:ilvl="0">
      <w:lvl w:ilvl="0" w:tplc="577EFBB2">
        <w:start w:val="1"/>
        <w:numFmt w:val="bullet"/>
        <w:lvlText w:val="•"/>
        <w:lvlJc w:val="left"/>
        <w:pPr>
          <w:ind w:left="16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1">
      <w:lvl w:ilvl="1" w:tplc="87ECF17E">
        <w:start w:val="1"/>
        <w:numFmt w:val="bullet"/>
        <w:lvlText w:val="•"/>
        <w:lvlJc w:val="left"/>
        <w:pPr>
          <w:ind w:left="34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2">
      <w:lvl w:ilvl="2" w:tplc="F5765A8A">
        <w:start w:val="1"/>
        <w:numFmt w:val="bullet"/>
        <w:lvlText w:val="•"/>
        <w:lvlJc w:val="left"/>
        <w:pPr>
          <w:ind w:left="52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3">
      <w:lvl w:ilvl="3" w:tplc="CDC22462">
        <w:start w:val="1"/>
        <w:numFmt w:val="bullet"/>
        <w:lvlText w:val="•"/>
        <w:lvlJc w:val="left"/>
        <w:pPr>
          <w:ind w:left="70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4">
      <w:lvl w:ilvl="4" w:tplc="3296F140">
        <w:start w:val="1"/>
        <w:numFmt w:val="bullet"/>
        <w:lvlText w:val="•"/>
        <w:lvlJc w:val="left"/>
        <w:pPr>
          <w:ind w:left="88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5">
      <w:lvl w:ilvl="5" w:tplc="EAAA19D0">
        <w:start w:val="1"/>
        <w:numFmt w:val="bullet"/>
        <w:lvlText w:val="•"/>
        <w:lvlJc w:val="left"/>
        <w:pPr>
          <w:ind w:left="106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6">
      <w:lvl w:ilvl="6" w:tplc="852C7A9C">
        <w:start w:val="1"/>
        <w:numFmt w:val="bullet"/>
        <w:lvlText w:val="•"/>
        <w:lvlJc w:val="left"/>
        <w:pPr>
          <w:ind w:left="124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7">
      <w:lvl w:ilvl="7" w:tplc="2C562360">
        <w:start w:val="1"/>
        <w:numFmt w:val="bullet"/>
        <w:lvlText w:val="•"/>
        <w:lvlJc w:val="left"/>
        <w:pPr>
          <w:ind w:left="142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  <w:lvlOverride w:ilvl="8">
      <w:lvl w:ilvl="8" w:tplc="5AB2B050">
        <w:start w:val="1"/>
        <w:numFmt w:val="bullet"/>
        <w:lvlText w:val="•"/>
        <w:lvlJc w:val="left"/>
        <w:pPr>
          <w:ind w:left="1605" w:hanging="165"/>
        </w:pPr>
        <w:rPr>
          <w:rFonts w:ascii="Arial Unicode MS" w:eastAsia="Arial Unicode MS" w:hAnsi="Arial Unicode MS" w:cs="Arial Unicode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22"/>
          <w:szCs w:val="22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19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24A5"/>
    <w:rsid w:val="00002AAE"/>
    <w:rsid w:val="00062301"/>
    <w:rsid w:val="000627C6"/>
    <w:rsid w:val="0006379A"/>
    <w:rsid w:val="00067924"/>
    <w:rsid w:val="000E50B8"/>
    <w:rsid w:val="000F104F"/>
    <w:rsid w:val="000F24A5"/>
    <w:rsid w:val="000F334B"/>
    <w:rsid w:val="001014DC"/>
    <w:rsid w:val="00132CBE"/>
    <w:rsid w:val="0018016E"/>
    <w:rsid w:val="001A01A5"/>
    <w:rsid w:val="001B3DBE"/>
    <w:rsid w:val="001C782E"/>
    <w:rsid w:val="001D6DCD"/>
    <w:rsid w:val="001E6FDC"/>
    <w:rsid w:val="001F0AB6"/>
    <w:rsid w:val="00217C87"/>
    <w:rsid w:val="00222522"/>
    <w:rsid w:val="00281F6F"/>
    <w:rsid w:val="002E4584"/>
    <w:rsid w:val="002E743A"/>
    <w:rsid w:val="00307E7C"/>
    <w:rsid w:val="00323E41"/>
    <w:rsid w:val="00340001"/>
    <w:rsid w:val="0034509A"/>
    <w:rsid w:val="003476B3"/>
    <w:rsid w:val="00351B7A"/>
    <w:rsid w:val="003B60DC"/>
    <w:rsid w:val="003F6067"/>
    <w:rsid w:val="004226BF"/>
    <w:rsid w:val="00440BAF"/>
    <w:rsid w:val="004434A6"/>
    <w:rsid w:val="004479DA"/>
    <w:rsid w:val="00450B31"/>
    <w:rsid w:val="0048095A"/>
    <w:rsid w:val="00484C30"/>
    <w:rsid w:val="004968A5"/>
    <w:rsid w:val="004A1235"/>
    <w:rsid w:val="004F4648"/>
    <w:rsid w:val="004F4A50"/>
    <w:rsid w:val="00506C31"/>
    <w:rsid w:val="005379BB"/>
    <w:rsid w:val="00543433"/>
    <w:rsid w:val="00557E9A"/>
    <w:rsid w:val="005662CC"/>
    <w:rsid w:val="00574E3C"/>
    <w:rsid w:val="00586583"/>
    <w:rsid w:val="0058729F"/>
    <w:rsid w:val="0059221E"/>
    <w:rsid w:val="005943F4"/>
    <w:rsid w:val="0059507B"/>
    <w:rsid w:val="005A5ADC"/>
    <w:rsid w:val="005E7981"/>
    <w:rsid w:val="0060313A"/>
    <w:rsid w:val="00611888"/>
    <w:rsid w:val="00612D30"/>
    <w:rsid w:val="006579A2"/>
    <w:rsid w:val="006B2225"/>
    <w:rsid w:val="006C263D"/>
    <w:rsid w:val="006C3746"/>
    <w:rsid w:val="006C4A58"/>
    <w:rsid w:val="006E15DC"/>
    <w:rsid w:val="006E7B5D"/>
    <w:rsid w:val="00716C46"/>
    <w:rsid w:val="007171D4"/>
    <w:rsid w:val="00723F7E"/>
    <w:rsid w:val="007957E4"/>
    <w:rsid w:val="0079716A"/>
    <w:rsid w:val="007A126B"/>
    <w:rsid w:val="007A3C8B"/>
    <w:rsid w:val="007E1F2B"/>
    <w:rsid w:val="008201F8"/>
    <w:rsid w:val="00833EA5"/>
    <w:rsid w:val="008653FF"/>
    <w:rsid w:val="0087730D"/>
    <w:rsid w:val="008A4FDA"/>
    <w:rsid w:val="008C510A"/>
    <w:rsid w:val="008D1E2C"/>
    <w:rsid w:val="008D21A5"/>
    <w:rsid w:val="008F5840"/>
    <w:rsid w:val="0092793A"/>
    <w:rsid w:val="00975796"/>
    <w:rsid w:val="00986C37"/>
    <w:rsid w:val="009D27FA"/>
    <w:rsid w:val="00A10D6E"/>
    <w:rsid w:val="00A21ECB"/>
    <w:rsid w:val="00A41D3B"/>
    <w:rsid w:val="00A649DF"/>
    <w:rsid w:val="00A73CFE"/>
    <w:rsid w:val="00A854F2"/>
    <w:rsid w:val="00AA4F75"/>
    <w:rsid w:val="00AD0BD4"/>
    <w:rsid w:val="00AE4B36"/>
    <w:rsid w:val="00B16EEC"/>
    <w:rsid w:val="00B21E0F"/>
    <w:rsid w:val="00B32DC0"/>
    <w:rsid w:val="00B3531D"/>
    <w:rsid w:val="00B90EE8"/>
    <w:rsid w:val="00B941AF"/>
    <w:rsid w:val="00BA31E8"/>
    <w:rsid w:val="00BA52BA"/>
    <w:rsid w:val="00BA72A8"/>
    <w:rsid w:val="00BC5996"/>
    <w:rsid w:val="00BD1346"/>
    <w:rsid w:val="00BF0880"/>
    <w:rsid w:val="00BF639E"/>
    <w:rsid w:val="00C30A28"/>
    <w:rsid w:val="00C66D61"/>
    <w:rsid w:val="00CA372C"/>
    <w:rsid w:val="00D125F4"/>
    <w:rsid w:val="00D1331A"/>
    <w:rsid w:val="00D502D6"/>
    <w:rsid w:val="00D604CB"/>
    <w:rsid w:val="00D7369E"/>
    <w:rsid w:val="00DB004D"/>
    <w:rsid w:val="00DB7F44"/>
    <w:rsid w:val="00DC25D5"/>
    <w:rsid w:val="00DD5D50"/>
    <w:rsid w:val="00DF002E"/>
    <w:rsid w:val="00DF0E15"/>
    <w:rsid w:val="00E25F64"/>
    <w:rsid w:val="00E704EA"/>
    <w:rsid w:val="00E9742C"/>
    <w:rsid w:val="00EA0A5B"/>
    <w:rsid w:val="00EE6EA7"/>
    <w:rsid w:val="00EF5883"/>
    <w:rsid w:val="00F25BE2"/>
    <w:rsid w:val="00F36F67"/>
    <w:rsid w:val="00F55592"/>
    <w:rsid w:val="00F633F5"/>
    <w:rsid w:val="00F74EBC"/>
    <w:rsid w:val="00F95392"/>
    <w:rsid w:val="00FA1D71"/>
    <w:rsid w:val="00FB34E4"/>
    <w:rsid w:val="00FE67BA"/>
    <w:rsid w:val="00FF7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0CF304"/>
  <w15:chartTrackingRefBased/>
  <w15:docId w15:val="{E3AEB2BE-C683-104C-B060-7D8202E3F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5">
    <w:name w:val="heading 5"/>
    <w:basedOn w:val="a"/>
    <w:link w:val="50"/>
    <w:uiPriority w:val="9"/>
    <w:qFormat/>
    <w:rsid w:val="00F95392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F24A5"/>
    <w:rPr>
      <w:color w:val="0000FF"/>
      <w:u w:val="single"/>
    </w:rPr>
  </w:style>
  <w:style w:type="paragraph" w:styleId="Web">
    <w:name w:val="Normal (Web)"/>
    <w:basedOn w:val="a"/>
    <w:uiPriority w:val="99"/>
    <w:semiHidden/>
    <w:unhideWhenUsed/>
    <w:rsid w:val="00F9539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</w:rPr>
  </w:style>
  <w:style w:type="character" w:customStyle="1" w:styleId="6qdm">
    <w:name w:val="_6qdm"/>
    <w:basedOn w:val="a0"/>
    <w:rsid w:val="00F95392"/>
  </w:style>
  <w:style w:type="character" w:customStyle="1" w:styleId="50">
    <w:name w:val="標題 5 字元"/>
    <w:basedOn w:val="a0"/>
    <w:link w:val="5"/>
    <w:uiPriority w:val="9"/>
    <w:rsid w:val="00F95392"/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customStyle="1" w:styleId="fwb">
    <w:name w:val="fwb"/>
    <w:basedOn w:val="a0"/>
    <w:rsid w:val="00F95392"/>
  </w:style>
  <w:style w:type="paragraph" w:styleId="a4">
    <w:name w:val="header"/>
    <w:basedOn w:val="a"/>
    <w:link w:val="a5"/>
    <w:uiPriority w:val="99"/>
    <w:unhideWhenUsed/>
    <w:rsid w:val="00EE6E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EE6EA7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EE6E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EE6EA7"/>
    <w:rPr>
      <w:sz w:val="20"/>
      <w:szCs w:val="20"/>
    </w:rPr>
  </w:style>
  <w:style w:type="character" w:styleId="a8">
    <w:name w:val="FollowedHyperlink"/>
    <w:basedOn w:val="a0"/>
    <w:uiPriority w:val="99"/>
    <w:semiHidden/>
    <w:unhideWhenUsed/>
    <w:rsid w:val="00557E9A"/>
    <w:rPr>
      <w:color w:val="954F72" w:themeColor="followedHyperlink"/>
      <w:u w:val="single"/>
    </w:rPr>
  </w:style>
  <w:style w:type="character" w:customStyle="1" w:styleId="a9">
    <w:name w:val="無"/>
    <w:rsid w:val="00AD0BD4"/>
    <w:rPr>
      <w:lang w:val="ja-JP" w:eastAsia="ja-JP"/>
    </w:rPr>
  </w:style>
  <w:style w:type="numbering" w:customStyle="1" w:styleId="1">
    <w:name w:val="項目符號1"/>
    <w:rsid w:val="006C263D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286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80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29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073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5012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73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93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9722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93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574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523311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64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433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457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56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336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5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410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20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15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1212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8297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641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6312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935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9906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8705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401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941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08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73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410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39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志軒 萬</cp:lastModifiedBy>
  <cp:revision>25</cp:revision>
  <dcterms:created xsi:type="dcterms:W3CDTF">2023-05-22T14:27:00Z</dcterms:created>
  <dcterms:modified xsi:type="dcterms:W3CDTF">2023-08-12T20:22:00Z</dcterms:modified>
</cp:coreProperties>
</file>