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D495" w14:textId="77777777" w:rsidR="0071358A" w:rsidRPr="0071358A" w:rsidRDefault="00DF108A" w:rsidP="0071358A">
      <w:pPr>
        <w:spacing w:line="0" w:lineRule="atLeast"/>
        <w:jc w:val="center"/>
        <w:rPr>
          <w:rFonts w:eastAsia="標楷體" w:hAnsi="標楷體"/>
          <w:sz w:val="36"/>
          <w:szCs w:val="36"/>
        </w:rPr>
      </w:pPr>
      <w:r w:rsidRPr="0071358A">
        <w:rPr>
          <w:rFonts w:eastAsia="標楷體" w:hAnsi="標楷體"/>
          <w:sz w:val="36"/>
          <w:szCs w:val="36"/>
        </w:rPr>
        <w:t>國立暨南國際大學外國語文學系</w:t>
      </w:r>
    </w:p>
    <w:p w14:paraId="47D64274" w14:textId="7257C7BA" w:rsidR="00DF108A" w:rsidRDefault="00454666" w:rsidP="0071358A">
      <w:pPr>
        <w:spacing w:line="0" w:lineRule="atLeast"/>
        <w:jc w:val="center"/>
        <w:rPr>
          <w:rFonts w:eastAsia="標楷體" w:hAnsi="標楷體"/>
          <w:sz w:val="36"/>
          <w:szCs w:val="36"/>
        </w:rPr>
      </w:pPr>
      <w:r>
        <w:rPr>
          <w:rFonts w:eastAsia="標楷體"/>
          <w:sz w:val="36"/>
          <w:szCs w:val="36"/>
        </w:rPr>
        <w:t>1</w:t>
      </w:r>
      <w:r w:rsidR="00C3651A">
        <w:rPr>
          <w:rFonts w:eastAsia="標楷體" w:hint="eastAsia"/>
          <w:sz w:val="36"/>
          <w:szCs w:val="36"/>
        </w:rPr>
        <w:t>1</w:t>
      </w:r>
      <w:r w:rsidR="00B567DD">
        <w:rPr>
          <w:rFonts w:eastAsia="標楷體"/>
          <w:sz w:val="36"/>
          <w:szCs w:val="36"/>
        </w:rPr>
        <w:t>3</w:t>
      </w:r>
      <w:r w:rsidR="00DF108A" w:rsidRPr="0071358A">
        <w:rPr>
          <w:rFonts w:eastAsia="標楷體" w:hAnsi="標楷體"/>
          <w:sz w:val="36"/>
          <w:szCs w:val="36"/>
        </w:rPr>
        <w:t>學年度碩士班</w:t>
      </w:r>
      <w:r w:rsidR="00060AF7">
        <w:rPr>
          <w:rFonts w:eastAsia="標楷體" w:hAnsi="標楷體"/>
          <w:sz w:val="36"/>
          <w:szCs w:val="36"/>
        </w:rPr>
        <w:t>入學考試</w:t>
      </w:r>
    </w:p>
    <w:p w14:paraId="01C02C51" w14:textId="77777777" w:rsidR="0071358A" w:rsidRPr="00F408DC" w:rsidRDefault="0071358A" w:rsidP="007A04FC">
      <w:pPr>
        <w:spacing w:line="0" w:lineRule="atLeast"/>
        <w:jc w:val="center"/>
        <w:rPr>
          <w:rFonts w:eastAsia="標楷體"/>
          <w:sz w:val="16"/>
          <w:szCs w:val="16"/>
        </w:rPr>
      </w:pPr>
    </w:p>
    <w:p w14:paraId="4470E08A" w14:textId="77777777" w:rsidR="00B808D4" w:rsidRDefault="00B808D4" w:rsidP="007A04FC">
      <w:pPr>
        <w:autoSpaceDE w:val="0"/>
        <w:autoSpaceDN w:val="0"/>
        <w:adjustRightInd w:val="0"/>
        <w:spacing w:line="0" w:lineRule="atLeast"/>
        <w:rPr>
          <w:rFonts w:eastAsia="標楷體"/>
          <w:kern w:val="0"/>
          <w:sz w:val="28"/>
          <w:szCs w:val="28"/>
        </w:rPr>
      </w:pPr>
      <w:r w:rsidRPr="000D7956">
        <w:rPr>
          <w:rFonts w:eastAsia="標楷體"/>
          <w:kern w:val="0"/>
          <w:sz w:val="28"/>
          <w:szCs w:val="28"/>
        </w:rPr>
        <w:t>本校訂有「碩士班優秀學生獎勵辦法」，凡符合</w:t>
      </w:r>
      <w:r w:rsidR="00AA78AE">
        <w:rPr>
          <w:rFonts w:eastAsia="標楷體"/>
          <w:kern w:val="0"/>
          <w:sz w:val="28"/>
          <w:szCs w:val="28"/>
        </w:rPr>
        <w:t>獎勵</w:t>
      </w:r>
      <w:r w:rsidRPr="000D7956">
        <w:rPr>
          <w:rFonts w:eastAsia="標楷體"/>
          <w:kern w:val="0"/>
          <w:sz w:val="28"/>
          <w:szCs w:val="28"/>
        </w:rPr>
        <w:t>規定者</w:t>
      </w:r>
      <w:r w:rsidR="00AA78AE">
        <w:rPr>
          <w:rFonts w:eastAsia="標楷體"/>
          <w:kern w:val="0"/>
          <w:sz w:val="28"/>
          <w:szCs w:val="28"/>
        </w:rPr>
        <w:t>，</w:t>
      </w:r>
      <w:r w:rsidRPr="000D7956">
        <w:rPr>
          <w:rFonts w:eastAsia="標楷體"/>
          <w:kern w:val="0"/>
          <w:sz w:val="28"/>
          <w:szCs w:val="28"/>
        </w:rPr>
        <w:t>最高可獲頒</w:t>
      </w:r>
      <w:r w:rsidR="00AA78AE">
        <w:rPr>
          <w:rFonts w:eastAsia="標楷體"/>
          <w:kern w:val="0"/>
          <w:sz w:val="28"/>
          <w:szCs w:val="28"/>
        </w:rPr>
        <w:t>3</w:t>
      </w:r>
      <w:r w:rsidR="00AA78AE" w:rsidRPr="000D7956">
        <w:rPr>
          <w:rFonts w:eastAsia="標楷體"/>
          <w:kern w:val="0"/>
          <w:sz w:val="28"/>
          <w:szCs w:val="28"/>
        </w:rPr>
        <w:t>萬元</w:t>
      </w:r>
      <w:r w:rsidRPr="000D7956">
        <w:rPr>
          <w:rFonts w:eastAsia="標楷體"/>
          <w:kern w:val="0"/>
          <w:sz w:val="28"/>
          <w:szCs w:val="28"/>
        </w:rPr>
        <w:t>獎學金</w:t>
      </w:r>
      <w:r w:rsidR="00AA78AE">
        <w:rPr>
          <w:rFonts w:eastAsia="標楷體"/>
          <w:kern w:val="0"/>
          <w:sz w:val="28"/>
          <w:szCs w:val="28"/>
        </w:rPr>
        <w:t>暨</w:t>
      </w:r>
      <w:r w:rsidRPr="000D7956">
        <w:rPr>
          <w:rFonts w:eastAsia="標楷體"/>
          <w:kern w:val="0"/>
          <w:sz w:val="28"/>
          <w:szCs w:val="28"/>
        </w:rPr>
        <w:t>免收</w:t>
      </w:r>
      <w:r w:rsidRPr="000D7956">
        <w:rPr>
          <w:rFonts w:eastAsia="標楷體"/>
          <w:kern w:val="0"/>
          <w:sz w:val="28"/>
          <w:szCs w:val="28"/>
        </w:rPr>
        <w:t>2</w:t>
      </w:r>
      <w:r w:rsidR="00AA78AE">
        <w:rPr>
          <w:rFonts w:eastAsia="標楷體"/>
          <w:kern w:val="0"/>
          <w:sz w:val="28"/>
          <w:szCs w:val="28"/>
        </w:rPr>
        <w:t>年全額「學雜費基數」與</w:t>
      </w:r>
      <w:r w:rsidRPr="000D7956">
        <w:rPr>
          <w:rFonts w:eastAsia="標楷體"/>
          <w:kern w:val="0"/>
          <w:sz w:val="28"/>
          <w:szCs w:val="28"/>
        </w:rPr>
        <w:t>「學分費」，歡迎報考。</w:t>
      </w:r>
    </w:p>
    <w:p w14:paraId="3962E20E" w14:textId="77777777" w:rsidR="00944B04" w:rsidRDefault="00944B04" w:rsidP="00B6631A">
      <w:pPr>
        <w:autoSpaceDE w:val="0"/>
        <w:autoSpaceDN w:val="0"/>
        <w:adjustRightInd w:val="0"/>
        <w:spacing w:line="0" w:lineRule="atLeast"/>
        <w:rPr>
          <w:rFonts w:eastAsia="標楷體"/>
          <w:kern w:val="0"/>
          <w:sz w:val="28"/>
          <w:szCs w:val="28"/>
        </w:rPr>
      </w:pPr>
    </w:p>
    <w:p w14:paraId="21870E5A" w14:textId="77777777" w:rsidR="00944B04" w:rsidRPr="00196EDE" w:rsidRDefault="00944B04" w:rsidP="00B6631A">
      <w:pPr>
        <w:autoSpaceDE w:val="0"/>
        <w:autoSpaceDN w:val="0"/>
        <w:adjustRightInd w:val="0"/>
        <w:spacing w:line="0" w:lineRule="atLeast"/>
        <w:rPr>
          <w:rFonts w:ascii="jf open 粉圓 1.1" w:eastAsia="jf open 粉圓 1.1" w:hAnsi="jf open 粉圓 1.1"/>
          <w:b/>
          <w:color w:val="806000" w:themeColor="accent4" w:themeShade="80"/>
          <w:kern w:val="0"/>
          <w:sz w:val="28"/>
          <w:szCs w:val="28"/>
        </w:rPr>
      </w:pPr>
      <w:r w:rsidRPr="00196EDE">
        <w:rPr>
          <w:rFonts w:ascii="jf open 粉圓 1.1" w:eastAsia="jf open 粉圓 1.1" w:hAnsi="jf open 粉圓 1.1" w:hint="eastAsia"/>
          <w:b/>
          <w:color w:val="806000" w:themeColor="accent4" w:themeShade="80"/>
          <w:kern w:val="0"/>
          <w:sz w:val="28"/>
          <w:szCs w:val="28"/>
        </w:rPr>
        <w:t>免筆試     獎學金     完善的論文輔導機制</w:t>
      </w:r>
    </w:p>
    <w:p w14:paraId="553E4F50" w14:textId="77777777" w:rsidR="00CF750A" w:rsidRDefault="00CF750A" w:rsidP="00B6631A">
      <w:pPr>
        <w:spacing w:line="0" w:lineRule="atLeast"/>
        <w:rPr>
          <w:rFonts w:eastAsia="標楷體"/>
          <w:kern w:val="0"/>
          <w:sz w:val="28"/>
          <w:szCs w:val="28"/>
        </w:rPr>
      </w:pPr>
      <w:bookmarkStart w:id="0" w:name="_Hlk51767858"/>
    </w:p>
    <w:p w14:paraId="527587E1" w14:textId="14D1C3B0" w:rsidR="00DF37C6" w:rsidRPr="00FC37D2" w:rsidRDefault="00DF37C6" w:rsidP="00DF37C6">
      <w:pPr>
        <w:spacing w:beforeLines="50" w:before="180" w:line="440" w:lineRule="exact"/>
        <w:rPr>
          <w:rFonts w:eastAsia="標楷體"/>
          <w:color w:val="000000" w:themeColor="text1"/>
          <w:kern w:val="0"/>
          <w:sz w:val="28"/>
          <w:szCs w:val="28"/>
        </w:rPr>
      </w:pPr>
      <w:r w:rsidRPr="00FC37D2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招生名額</w:t>
      </w:r>
      <w:r w:rsidRPr="00FC37D2">
        <w:rPr>
          <w:rFonts w:eastAsia="標楷體" w:hint="eastAsia"/>
          <w:color w:val="000000" w:themeColor="text1"/>
          <w:kern w:val="0"/>
          <w:sz w:val="28"/>
          <w:szCs w:val="28"/>
        </w:rPr>
        <w:t>：</w:t>
      </w:r>
      <w:r w:rsidR="00077579" w:rsidRPr="00FC37D2">
        <w:rPr>
          <w:rFonts w:eastAsia="標楷體" w:hint="eastAsia"/>
          <w:color w:val="000000" w:themeColor="text1"/>
          <w:kern w:val="0"/>
          <w:sz w:val="28"/>
          <w:szCs w:val="28"/>
        </w:rPr>
        <w:t>一般生</w:t>
      </w:r>
      <w:r w:rsidR="00B567DD">
        <w:rPr>
          <w:rFonts w:eastAsia="標楷體"/>
          <w:color w:val="000000" w:themeColor="text1"/>
          <w:kern w:val="0"/>
          <w:sz w:val="28"/>
          <w:szCs w:val="28"/>
        </w:rPr>
        <w:t>1</w:t>
      </w:r>
      <w:r w:rsidRPr="00FC37D2">
        <w:rPr>
          <w:rFonts w:eastAsia="標楷體" w:hint="eastAsia"/>
          <w:color w:val="000000" w:themeColor="text1"/>
          <w:kern w:val="0"/>
          <w:sz w:val="28"/>
          <w:szCs w:val="28"/>
        </w:rPr>
        <w:t>名</w:t>
      </w:r>
    </w:p>
    <w:p w14:paraId="6A8DEFA3" w14:textId="1C05F800" w:rsidR="00C24EF4" w:rsidRDefault="00C24EF4" w:rsidP="00CC5324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B6631A">
        <w:rPr>
          <w:rFonts w:eastAsia="標楷體" w:hint="eastAsia"/>
          <w:b/>
          <w:bCs/>
          <w:kern w:val="0"/>
          <w:sz w:val="28"/>
          <w:szCs w:val="28"/>
        </w:rPr>
        <w:t>報名日期</w:t>
      </w:r>
      <w:r w:rsidRPr="00DF37C6">
        <w:rPr>
          <w:rFonts w:eastAsia="標楷體" w:hint="eastAsia"/>
          <w:kern w:val="0"/>
          <w:sz w:val="28"/>
          <w:szCs w:val="28"/>
        </w:rPr>
        <w:t>：</w:t>
      </w:r>
      <w:r w:rsidR="00CC5324" w:rsidRPr="00DF37C6">
        <w:rPr>
          <w:rFonts w:eastAsia="標楷體" w:hint="eastAsia"/>
          <w:kern w:val="0"/>
          <w:sz w:val="28"/>
          <w:szCs w:val="28"/>
        </w:rPr>
        <w:t>11</w:t>
      </w:r>
      <w:r w:rsidR="00CC5324">
        <w:rPr>
          <w:rFonts w:eastAsia="標楷體"/>
          <w:kern w:val="0"/>
          <w:sz w:val="28"/>
          <w:szCs w:val="28"/>
        </w:rPr>
        <w:t>2</w:t>
      </w:r>
      <w:r w:rsidR="00CC5324" w:rsidRPr="00DF37C6">
        <w:rPr>
          <w:rFonts w:eastAsia="標楷體" w:hint="eastAsia"/>
          <w:kern w:val="0"/>
          <w:sz w:val="28"/>
          <w:szCs w:val="28"/>
        </w:rPr>
        <w:t>.1</w:t>
      </w:r>
      <w:r w:rsidR="00CC5324">
        <w:rPr>
          <w:rFonts w:eastAsia="標楷體"/>
          <w:kern w:val="0"/>
          <w:sz w:val="28"/>
          <w:szCs w:val="28"/>
        </w:rPr>
        <w:t>2</w:t>
      </w:r>
      <w:r w:rsidR="00CC5324" w:rsidRPr="00DF37C6">
        <w:rPr>
          <w:rFonts w:eastAsia="標楷體" w:hint="eastAsia"/>
          <w:kern w:val="0"/>
          <w:sz w:val="28"/>
          <w:szCs w:val="28"/>
        </w:rPr>
        <w:t>.</w:t>
      </w:r>
      <w:r w:rsidR="00CC5324">
        <w:rPr>
          <w:rFonts w:eastAsia="標楷體"/>
          <w:kern w:val="0"/>
          <w:sz w:val="28"/>
          <w:szCs w:val="28"/>
        </w:rPr>
        <w:t>19</w:t>
      </w:r>
      <w:r w:rsidR="00CC5324" w:rsidRPr="00DF37C6">
        <w:rPr>
          <w:rFonts w:eastAsia="標楷體" w:hint="eastAsia"/>
          <w:kern w:val="0"/>
          <w:sz w:val="28"/>
          <w:szCs w:val="28"/>
        </w:rPr>
        <w:t>（</w:t>
      </w:r>
      <w:r w:rsidR="00CC5324">
        <w:rPr>
          <w:rFonts w:eastAsia="標楷體" w:hint="eastAsia"/>
          <w:kern w:val="0"/>
          <w:sz w:val="28"/>
          <w:szCs w:val="28"/>
        </w:rPr>
        <w:t>二</w:t>
      </w:r>
      <w:r w:rsidR="00CC5324" w:rsidRPr="00DF37C6">
        <w:rPr>
          <w:rFonts w:eastAsia="標楷體" w:hint="eastAsia"/>
          <w:kern w:val="0"/>
          <w:sz w:val="28"/>
          <w:szCs w:val="28"/>
        </w:rPr>
        <w:t>）上午</w:t>
      </w:r>
      <w:r w:rsidR="00CC5324" w:rsidRPr="00DF37C6">
        <w:rPr>
          <w:rFonts w:eastAsia="標楷體" w:hint="eastAsia"/>
          <w:kern w:val="0"/>
          <w:sz w:val="28"/>
          <w:szCs w:val="28"/>
        </w:rPr>
        <w:t>9</w:t>
      </w:r>
      <w:r w:rsidR="00CC5324" w:rsidRPr="00DF37C6">
        <w:rPr>
          <w:rFonts w:eastAsia="標楷體" w:hint="eastAsia"/>
          <w:kern w:val="0"/>
          <w:sz w:val="28"/>
          <w:szCs w:val="28"/>
        </w:rPr>
        <w:t>時起至</w:t>
      </w:r>
      <w:r w:rsidR="00CC5324">
        <w:rPr>
          <w:rFonts w:eastAsia="標楷體" w:hint="eastAsia"/>
          <w:kern w:val="0"/>
          <w:sz w:val="28"/>
          <w:szCs w:val="28"/>
        </w:rPr>
        <w:t>11</w:t>
      </w:r>
      <w:r w:rsidR="00CC5324">
        <w:rPr>
          <w:rFonts w:eastAsia="標楷體"/>
          <w:kern w:val="0"/>
          <w:sz w:val="28"/>
          <w:szCs w:val="28"/>
        </w:rPr>
        <w:t>3</w:t>
      </w:r>
      <w:r w:rsidR="00CC5324">
        <w:rPr>
          <w:rFonts w:eastAsia="標楷體" w:hint="eastAsia"/>
          <w:kern w:val="0"/>
          <w:sz w:val="28"/>
          <w:szCs w:val="28"/>
        </w:rPr>
        <w:t>.</w:t>
      </w:r>
      <w:r w:rsidR="00CC5324" w:rsidRPr="00DF37C6">
        <w:rPr>
          <w:rFonts w:eastAsia="標楷體" w:hint="eastAsia"/>
          <w:kern w:val="0"/>
          <w:sz w:val="28"/>
          <w:szCs w:val="28"/>
        </w:rPr>
        <w:t>1.</w:t>
      </w:r>
      <w:r w:rsidR="00CC5324">
        <w:rPr>
          <w:rFonts w:eastAsia="標楷體"/>
          <w:kern w:val="0"/>
          <w:sz w:val="28"/>
          <w:szCs w:val="28"/>
        </w:rPr>
        <w:t>11</w:t>
      </w:r>
      <w:r w:rsidR="00CC5324" w:rsidRPr="00DF37C6">
        <w:rPr>
          <w:rFonts w:eastAsia="標楷體" w:hint="eastAsia"/>
          <w:kern w:val="0"/>
          <w:sz w:val="28"/>
          <w:szCs w:val="28"/>
        </w:rPr>
        <w:t>（</w:t>
      </w:r>
      <w:r w:rsidR="00CC5324">
        <w:rPr>
          <w:rFonts w:eastAsia="標楷體" w:hint="eastAsia"/>
          <w:kern w:val="0"/>
          <w:sz w:val="28"/>
          <w:szCs w:val="28"/>
        </w:rPr>
        <w:t>四</w:t>
      </w:r>
      <w:r w:rsidR="00CC5324" w:rsidRPr="00DF37C6">
        <w:rPr>
          <w:rFonts w:eastAsia="標楷體" w:hint="eastAsia"/>
          <w:kern w:val="0"/>
          <w:sz w:val="28"/>
          <w:szCs w:val="28"/>
        </w:rPr>
        <w:t>）下午</w:t>
      </w:r>
      <w:r w:rsidR="00CC5324" w:rsidRPr="00DF37C6">
        <w:rPr>
          <w:rFonts w:eastAsia="標楷體" w:hint="eastAsia"/>
          <w:kern w:val="0"/>
          <w:sz w:val="28"/>
          <w:szCs w:val="28"/>
        </w:rPr>
        <w:t>3</w:t>
      </w:r>
      <w:r w:rsidR="00CC5324" w:rsidRPr="00DF37C6">
        <w:rPr>
          <w:rFonts w:eastAsia="標楷體" w:hint="eastAsia"/>
          <w:kern w:val="0"/>
          <w:sz w:val="28"/>
          <w:szCs w:val="28"/>
        </w:rPr>
        <w:t>時止</w:t>
      </w:r>
      <w:r w:rsidR="00CC5324">
        <w:rPr>
          <w:rFonts w:eastAsia="標楷體"/>
          <w:kern w:val="0"/>
          <w:sz w:val="28"/>
          <w:szCs w:val="28"/>
        </w:rPr>
        <w:t xml:space="preserve">   </w:t>
      </w:r>
      <w:r w:rsidR="00CC5324" w:rsidRPr="00DF37C6">
        <w:rPr>
          <w:rFonts w:eastAsia="標楷體" w:hint="eastAsia"/>
          <w:kern w:val="0"/>
          <w:sz w:val="28"/>
          <w:szCs w:val="28"/>
        </w:rPr>
        <w:t>（請先至網路申請繳費帳號，完成繳費後再上網報名）</w:t>
      </w:r>
    </w:p>
    <w:p w14:paraId="622F3553" w14:textId="77777777" w:rsidR="008965A8" w:rsidRDefault="008965A8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B6631A">
        <w:rPr>
          <w:rFonts w:eastAsia="標楷體"/>
          <w:b/>
          <w:bCs/>
          <w:kern w:val="0"/>
          <w:sz w:val="28"/>
          <w:szCs w:val="28"/>
        </w:rPr>
        <w:t>考試方式</w:t>
      </w:r>
      <w:r>
        <w:rPr>
          <w:rFonts w:eastAsia="標楷體"/>
          <w:kern w:val="0"/>
          <w:sz w:val="28"/>
          <w:szCs w:val="28"/>
        </w:rPr>
        <w:t>：</w:t>
      </w:r>
    </w:p>
    <w:p w14:paraId="481DADAF" w14:textId="6BC7CC86" w:rsidR="008965A8" w:rsidRPr="007119EF" w:rsidRDefault="008965A8" w:rsidP="007119EF">
      <w:pPr>
        <w:pStyle w:val="ae"/>
        <w:numPr>
          <w:ilvl w:val="0"/>
          <w:numId w:val="6"/>
        </w:numPr>
        <w:spacing w:beforeLines="50" w:before="180" w:line="440" w:lineRule="exact"/>
        <w:ind w:leftChars="0"/>
        <w:rPr>
          <w:rFonts w:eastAsia="標楷體"/>
          <w:kern w:val="0"/>
          <w:sz w:val="28"/>
          <w:szCs w:val="28"/>
        </w:rPr>
      </w:pPr>
      <w:r w:rsidRPr="007119EF">
        <w:rPr>
          <w:rFonts w:eastAsia="標楷體" w:hint="eastAsia"/>
          <w:b/>
          <w:kern w:val="0"/>
          <w:sz w:val="28"/>
          <w:szCs w:val="28"/>
        </w:rPr>
        <w:t>書面審查</w:t>
      </w:r>
      <w:r w:rsidRPr="007119EF">
        <w:rPr>
          <w:rFonts w:eastAsia="標楷體" w:hint="eastAsia"/>
          <w:kern w:val="0"/>
          <w:sz w:val="28"/>
          <w:szCs w:val="28"/>
        </w:rPr>
        <w:t>，</w:t>
      </w:r>
      <w:proofErr w:type="gramStart"/>
      <w:r w:rsidRPr="007119EF">
        <w:rPr>
          <w:rFonts w:eastAsia="標楷體" w:hint="eastAsia"/>
          <w:kern w:val="0"/>
          <w:sz w:val="28"/>
          <w:szCs w:val="28"/>
        </w:rPr>
        <w:t>佔</w:t>
      </w:r>
      <w:proofErr w:type="gramEnd"/>
      <w:r w:rsidRPr="007119EF">
        <w:rPr>
          <w:rFonts w:eastAsia="標楷體" w:hint="eastAsia"/>
          <w:kern w:val="0"/>
          <w:sz w:val="28"/>
          <w:szCs w:val="28"/>
        </w:rPr>
        <w:t>60</w:t>
      </w:r>
      <w:r w:rsidRPr="007119EF">
        <w:rPr>
          <w:rFonts w:eastAsia="標楷體" w:hint="eastAsia"/>
          <w:kern w:val="0"/>
          <w:sz w:val="28"/>
          <w:szCs w:val="28"/>
        </w:rPr>
        <w:t>％</w:t>
      </w:r>
    </w:p>
    <w:p w14:paraId="7D2C775E" w14:textId="50E08EB3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一、網路報名表</w:t>
      </w:r>
      <w:r w:rsidRPr="001E1267">
        <w:rPr>
          <w:rFonts w:eastAsia="標楷體"/>
          <w:kern w:val="0"/>
          <w:sz w:val="28"/>
          <w:szCs w:val="28"/>
        </w:rPr>
        <w:t xml:space="preserve"> </w:t>
      </w:r>
    </w:p>
    <w:p w14:paraId="5D64422A" w14:textId="77777777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二、英文自傳</w:t>
      </w:r>
      <w:r w:rsidRPr="001E1267">
        <w:rPr>
          <w:rFonts w:eastAsia="標楷體"/>
          <w:kern w:val="0"/>
          <w:sz w:val="28"/>
          <w:szCs w:val="28"/>
        </w:rPr>
        <w:t xml:space="preserve"> </w:t>
      </w:r>
    </w:p>
    <w:p w14:paraId="634D41B4" w14:textId="77777777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三、英文研究計畫</w:t>
      </w:r>
      <w:r w:rsidRPr="001E1267">
        <w:rPr>
          <w:rFonts w:eastAsia="標楷體"/>
          <w:kern w:val="0"/>
          <w:sz w:val="28"/>
          <w:szCs w:val="28"/>
        </w:rPr>
        <w:t>(</w:t>
      </w:r>
      <w:r w:rsidRPr="001E1267">
        <w:rPr>
          <w:rFonts w:eastAsia="標楷體"/>
          <w:kern w:val="0"/>
          <w:sz w:val="28"/>
          <w:szCs w:val="28"/>
        </w:rPr>
        <w:t>字數以不超過一千字為限，如附錄六</w:t>
      </w:r>
      <w:r w:rsidRPr="001E1267">
        <w:rPr>
          <w:rFonts w:eastAsia="標楷體"/>
          <w:kern w:val="0"/>
          <w:sz w:val="28"/>
          <w:szCs w:val="28"/>
        </w:rPr>
        <w:t xml:space="preserve">) </w:t>
      </w:r>
    </w:p>
    <w:p w14:paraId="63E89D8F" w14:textId="63FC8641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四、</w:t>
      </w:r>
      <w:r w:rsidR="00CC5324" w:rsidRPr="00CC5324">
        <w:rPr>
          <w:rFonts w:eastAsia="標楷體" w:hint="eastAsia"/>
          <w:kern w:val="0"/>
          <w:sz w:val="28"/>
          <w:szCs w:val="28"/>
        </w:rPr>
        <w:t>代表作</w:t>
      </w:r>
      <w:r w:rsidR="00CC5324" w:rsidRPr="00CC5324">
        <w:rPr>
          <w:rFonts w:eastAsia="標楷體" w:hint="eastAsia"/>
          <w:kern w:val="0"/>
          <w:sz w:val="28"/>
          <w:szCs w:val="28"/>
        </w:rPr>
        <w:t>(</w:t>
      </w:r>
      <w:r w:rsidR="00CC5324" w:rsidRPr="00CC5324">
        <w:rPr>
          <w:rFonts w:eastAsia="標楷體" w:hint="eastAsia"/>
          <w:kern w:val="0"/>
          <w:sz w:val="28"/>
          <w:szCs w:val="28"/>
        </w:rPr>
        <w:t>英文學期報告</w:t>
      </w:r>
      <w:r w:rsidR="00CC5324" w:rsidRPr="00CC5324">
        <w:rPr>
          <w:rFonts w:eastAsia="標楷體" w:hint="eastAsia"/>
          <w:kern w:val="0"/>
          <w:sz w:val="28"/>
          <w:szCs w:val="28"/>
        </w:rPr>
        <w:t>1</w:t>
      </w:r>
      <w:r w:rsidR="00CC5324" w:rsidRPr="00CC5324">
        <w:rPr>
          <w:rFonts w:eastAsia="標楷體" w:hint="eastAsia"/>
          <w:kern w:val="0"/>
          <w:sz w:val="28"/>
          <w:szCs w:val="28"/>
        </w:rPr>
        <w:t>至數篇及其他有助審查之中、英文著作</w:t>
      </w:r>
      <w:r w:rsidR="00CC5324" w:rsidRPr="00CC5324">
        <w:rPr>
          <w:rFonts w:eastAsia="標楷體" w:hint="eastAsia"/>
          <w:kern w:val="0"/>
          <w:sz w:val="28"/>
          <w:szCs w:val="28"/>
        </w:rPr>
        <w:t>)</w:t>
      </w:r>
    </w:p>
    <w:p w14:paraId="5E533FF1" w14:textId="77777777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五、大學歷年中文或英文成績單</w:t>
      </w:r>
      <w:r w:rsidRPr="001E1267">
        <w:rPr>
          <w:rFonts w:eastAsia="標楷體"/>
          <w:kern w:val="0"/>
          <w:sz w:val="28"/>
          <w:szCs w:val="28"/>
        </w:rPr>
        <w:t xml:space="preserve"> </w:t>
      </w:r>
    </w:p>
    <w:p w14:paraId="46E7BA91" w14:textId="1F219AAE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六、持外國學歷報考者須另繳國外學歷證件、歷年成績單及切結書</w:t>
      </w:r>
      <w:r w:rsidRPr="001E1267">
        <w:rPr>
          <w:rFonts w:eastAsia="標楷體"/>
          <w:kern w:val="0"/>
          <w:sz w:val="28"/>
          <w:szCs w:val="28"/>
        </w:rPr>
        <w:t>(</w:t>
      </w:r>
      <w:r w:rsidRPr="001E1267">
        <w:rPr>
          <w:rFonts w:eastAsia="標楷體"/>
          <w:kern w:val="0"/>
          <w:sz w:val="28"/>
          <w:szCs w:val="28"/>
        </w:rPr>
        <w:t>如附錄四</w:t>
      </w:r>
      <w:r w:rsidRPr="001E1267">
        <w:rPr>
          <w:rFonts w:eastAsia="標楷體"/>
          <w:kern w:val="0"/>
          <w:sz w:val="28"/>
          <w:szCs w:val="28"/>
        </w:rPr>
        <w:t xml:space="preserve">) </w:t>
      </w:r>
    </w:p>
    <w:p w14:paraId="5CB19FDB" w14:textId="7DCFD7E9" w:rsidR="001E1267" w:rsidRDefault="001E1267" w:rsidP="001E1267">
      <w:pPr>
        <w:spacing w:line="0" w:lineRule="atLeast"/>
        <w:ind w:leftChars="300" w:left="1280" w:hangingChars="200" w:hanging="560"/>
        <w:jc w:val="both"/>
        <w:rPr>
          <w:rFonts w:eastAsia="標楷體"/>
          <w:kern w:val="0"/>
          <w:sz w:val="28"/>
          <w:szCs w:val="28"/>
        </w:rPr>
      </w:pPr>
      <w:r w:rsidRPr="001E1267">
        <w:rPr>
          <w:rFonts w:eastAsia="標楷體"/>
          <w:kern w:val="0"/>
          <w:sz w:val="28"/>
          <w:szCs w:val="28"/>
        </w:rPr>
        <w:t>七、請考生於</w:t>
      </w:r>
      <w:r w:rsidRPr="001E1267">
        <w:rPr>
          <w:rFonts w:eastAsia="標楷體"/>
          <w:kern w:val="0"/>
          <w:sz w:val="28"/>
          <w:szCs w:val="28"/>
        </w:rPr>
        <w:t xml:space="preserve"> 11</w:t>
      </w:r>
      <w:r w:rsidR="00CC5324">
        <w:rPr>
          <w:rFonts w:eastAsia="標楷體"/>
          <w:kern w:val="0"/>
          <w:sz w:val="28"/>
          <w:szCs w:val="28"/>
        </w:rPr>
        <w:t>3</w:t>
      </w:r>
      <w:r w:rsidRPr="001E1267">
        <w:rPr>
          <w:rFonts w:eastAsia="標楷體"/>
          <w:kern w:val="0"/>
          <w:sz w:val="28"/>
          <w:szCs w:val="28"/>
        </w:rPr>
        <w:t xml:space="preserve"> </w:t>
      </w:r>
      <w:r w:rsidRPr="001E1267">
        <w:rPr>
          <w:rFonts w:eastAsia="標楷體"/>
          <w:kern w:val="0"/>
          <w:sz w:val="28"/>
          <w:szCs w:val="28"/>
        </w:rPr>
        <w:t>年</w:t>
      </w:r>
      <w:r w:rsidRPr="001E1267">
        <w:rPr>
          <w:rFonts w:eastAsia="標楷體"/>
          <w:kern w:val="0"/>
          <w:sz w:val="28"/>
          <w:szCs w:val="28"/>
        </w:rPr>
        <w:t>1</w:t>
      </w:r>
      <w:r w:rsidRPr="001E1267">
        <w:rPr>
          <w:rFonts w:eastAsia="標楷體"/>
          <w:kern w:val="0"/>
          <w:sz w:val="28"/>
          <w:szCs w:val="28"/>
        </w:rPr>
        <w:t>月</w:t>
      </w:r>
      <w:r w:rsidRPr="001E1267">
        <w:rPr>
          <w:rFonts w:eastAsia="標楷體"/>
          <w:kern w:val="0"/>
          <w:sz w:val="28"/>
          <w:szCs w:val="28"/>
        </w:rPr>
        <w:t>1</w:t>
      </w:r>
      <w:r w:rsidR="00CC5324">
        <w:rPr>
          <w:rFonts w:eastAsia="標楷體"/>
          <w:kern w:val="0"/>
          <w:sz w:val="28"/>
          <w:szCs w:val="28"/>
        </w:rPr>
        <w:t>2</w:t>
      </w:r>
      <w:r w:rsidRPr="001E1267">
        <w:rPr>
          <w:rFonts w:eastAsia="標楷體"/>
          <w:kern w:val="0"/>
          <w:sz w:val="28"/>
          <w:szCs w:val="28"/>
        </w:rPr>
        <w:t>日前</w:t>
      </w:r>
      <w:r w:rsidR="00CC5324" w:rsidRPr="00CC5324">
        <w:rPr>
          <w:rFonts w:eastAsia="標楷體" w:hint="eastAsia"/>
          <w:kern w:val="0"/>
          <w:sz w:val="28"/>
          <w:szCs w:val="28"/>
        </w:rPr>
        <w:t>，將書面審查資料合併成一個</w:t>
      </w:r>
      <w:r w:rsidR="00CC5324" w:rsidRPr="00CC5324">
        <w:rPr>
          <w:rFonts w:eastAsia="標楷體" w:hint="eastAsia"/>
          <w:kern w:val="0"/>
          <w:sz w:val="28"/>
          <w:szCs w:val="28"/>
        </w:rPr>
        <w:t>PDF</w:t>
      </w:r>
      <w:r w:rsidR="00CC5324" w:rsidRPr="00CC5324">
        <w:rPr>
          <w:rFonts w:eastAsia="標楷體" w:hint="eastAsia"/>
          <w:kern w:val="0"/>
          <w:sz w:val="28"/>
          <w:szCs w:val="28"/>
        </w:rPr>
        <w:t>檔上傳報名系統</w:t>
      </w:r>
      <w:r w:rsidR="00CC5324" w:rsidRPr="00CC5324">
        <w:rPr>
          <w:rFonts w:eastAsia="標楷體" w:hint="eastAsia"/>
          <w:kern w:val="0"/>
          <w:sz w:val="28"/>
          <w:szCs w:val="28"/>
        </w:rPr>
        <w:t>(</w:t>
      </w:r>
      <w:r w:rsidR="00CC5324" w:rsidRPr="00CC5324">
        <w:rPr>
          <w:rFonts w:eastAsia="標楷體" w:hint="eastAsia"/>
          <w:kern w:val="0"/>
          <w:sz w:val="28"/>
          <w:szCs w:val="28"/>
        </w:rPr>
        <w:t>以</w:t>
      </w:r>
      <w:r w:rsidR="00CC5324" w:rsidRPr="00CC5324">
        <w:rPr>
          <w:rFonts w:eastAsia="標楷體" w:hint="eastAsia"/>
          <w:kern w:val="0"/>
          <w:sz w:val="28"/>
          <w:szCs w:val="28"/>
        </w:rPr>
        <w:t>10MB</w:t>
      </w:r>
      <w:r w:rsidR="00CC5324" w:rsidRPr="00CC5324">
        <w:rPr>
          <w:rFonts w:eastAsia="標楷體" w:hint="eastAsia"/>
          <w:kern w:val="0"/>
          <w:sz w:val="28"/>
          <w:szCs w:val="28"/>
        </w:rPr>
        <w:t>為限</w:t>
      </w:r>
      <w:r w:rsidR="00CC5324" w:rsidRPr="00CC5324">
        <w:rPr>
          <w:rFonts w:eastAsia="標楷體" w:hint="eastAsia"/>
          <w:kern w:val="0"/>
          <w:sz w:val="28"/>
          <w:szCs w:val="28"/>
        </w:rPr>
        <w:t>)</w:t>
      </w:r>
      <w:r w:rsidR="00CC5324" w:rsidRPr="00CC5324">
        <w:rPr>
          <w:rFonts w:eastAsia="標楷體" w:hint="eastAsia"/>
          <w:kern w:val="0"/>
          <w:sz w:val="28"/>
          <w:szCs w:val="28"/>
        </w:rPr>
        <w:t>，逾期不再受理</w:t>
      </w:r>
    </w:p>
    <w:p w14:paraId="2E615275" w14:textId="77777777" w:rsidR="001E1267" w:rsidRPr="001E1267" w:rsidRDefault="001E1267" w:rsidP="001E1267">
      <w:pPr>
        <w:spacing w:line="0" w:lineRule="atLeast"/>
        <w:ind w:leftChars="300" w:left="720"/>
        <w:jc w:val="both"/>
        <w:rPr>
          <w:rFonts w:eastAsia="標楷體"/>
          <w:kern w:val="0"/>
          <w:sz w:val="28"/>
          <w:szCs w:val="28"/>
        </w:rPr>
      </w:pPr>
    </w:p>
    <w:p w14:paraId="359CE812" w14:textId="2981EA4A" w:rsidR="008965A8" w:rsidRPr="007119EF" w:rsidRDefault="008965A8" w:rsidP="007119EF">
      <w:pPr>
        <w:pStyle w:val="ae"/>
        <w:numPr>
          <w:ilvl w:val="0"/>
          <w:numId w:val="7"/>
        </w:numPr>
        <w:ind w:leftChars="0"/>
        <w:jc w:val="both"/>
        <w:rPr>
          <w:rFonts w:eastAsia="標楷體"/>
          <w:kern w:val="0"/>
          <w:sz w:val="28"/>
          <w:szCs w:val="28"/>
        </w:rPr>
      </w:pPr>
      <w:r w:rsidRPr="007119EF">
        <w:rPr>
          <w:rFonts w:eastAsia="標楷體" w:hint="eastAsia"/>
          <w:b/>
          <w:kern w:val="0"/>
          <w:sz w:val="28"/>
          <w:szCs w:val="28"/>
        </w:rPr>
        <w:t>口試</w:t>
      </w:r>
      <w:r w:rsidRPr="007119EF">
        <w:rPr>
          <w:rFonts w:eastAsia="標楷體" w:hint="eastAsia"/>
          <w:kern w:val="0"/>
          <w:sz w:val="28"/>
          <w:szCs w:val="28"/>
        </w:rPr>
        <w:t>，</w:t>
      </w:r>
      <w:proofErr w:type="gramStart"/>
      <w:r w:rsidRPr="007119EF">
        <w:rPr>
          <w:rFonts w:eastAsia="標楷體" w:hint="eastAsia"/>
          <w:kern w:val="0"/>
          <w:sz w:val="28"/>
          <w:szCs w:val="28"/>
        </w:rPr>
        <w:t>佔</w:t>
      </w:r>
      <w:proofErr w:type="gramEnd"/>
      <w:r w:rsidRPr="007119EF">
        <w:rPr>
          <w:rFonts w:eastAsia="標楷體" w:hint="eastAsia"/>
          <w:kern w:val="0"/>
          <w:sz w:val="28"/>
          <w:szCs w:val="28"/>
        </w:rPr>
        <w:t>40%</w:t>
      </w:r>
    </w:p>
    <w:p w14:paraId="5F7FB7AE" w14:textId="7D107B35" w:rsidR="008965A8" w:rsidRPr="009740DD" w:rsidRDefault="008965A8" w:rsidP="009740DD">
      <w:pPr>
        <w:spacing w:line="0" w:lineRule="atLeast"/>
        <w:ind w:leftChars="300" w:left="720"/>
        <w:jc w:val="both"/>
        <w:rPr>
          <w:rFonts w:eastAsia="標楷體"/>
          <w:kern w:val="0"/>
          <w:sz w:val="28"/>
          <w:szCs w:val="28"/>
        </w:rPr>
      </w:pPr>
      <w:r w:rsidRPr="009740DD">
        <w:rPr>
          <w:rFonts w:eastAsia="標楷體" w:hint="eastAsia"/>
          <w:kern w:val="0"/>
          <w:sz w:val="28"/>
          <w:szCs w:val="28"/>
        </w:rPr>
        <w:t>一、參加口試資格：</w:t>
      </w:r>
      <w:r w:rsidR="009740DD" w:rsidRPr="009740DD">
        <w:rPr>
          <w:rFonts w:eastAsia="標楷體" w:hint="eastAsia"/>
          <w:kern w:val="0"/>
          <w:sz w:val="28"/>
          <w:szCs w:val="28"/>
        </w:rPr>
        <w:t>依審查成績擇優參加口試</w:t>
      </w:r>
    </w:p>
    <w:p w14:paraId="41B67071" w14:textId="78E89483" w:rsidR="008965A8" w:rsidRPr="009740DD" w:rsidRDefault="008965A8" w:rsidP="009740DD">
      <w:pPr>
        <w:spacing w:line="0" w:lineRule="atLeast"/>
        <w:ind w:leftChars="300" w:left="720"/>
        <w:jc w:val="both"/>
        <w:rPr>
          <w:rFonts w:eastAsia="標楷體"/>
          <w:kern w:val="0"/>
          <w:sz w:val="28"/>
          <w:szCs w:val="28"/>
        </w:rPr>
      </w:pPr>
      <w:r w:rsidRPr="009740DD">
        <w:rPr>
          <w:rFonts w:eastAsia="標楷體" w:hint="eastAsia"/>
          <w:kern w:val="0"/>
          <w:sz w:val="28"/>
          <w:szCs w:val="28"/>
        </w:rPr>
        <w:t>二、時間：</w:t>
      </w:r>
      <w:r w:rsidRPr="009740DD">
        <w:rPr>
          <w:rFonts w:eastAsia="標楷體" w:hint="eastAsia"/>
          <w:kern w:val="0"/>
          <w:sz w:val="28"/>
          <w:szCs w:val="28"/>
        </w:rPr>
        <w:t>11</w:t>
      </w:r>
      <w:r w:rsidR="00CC5324">
        <w:rPr>
          <w:rFonts w:eastAsia="標楷體"/>
          <w:kern w:val="0"/>
          <w:sz w:val="28"/>
          <w:szCs w:val="28"/>
        </w:rPr>
        <w:t>3</w:t>
      </w:r>
      <w:r w:rsidRPr="009740DD">
        <w:rPr>
          <w:rFonts w:eastAsia="標楷體" w:hint="eastAsia"/>
          <w:kern w:val="0"/>
          <w:sz w:val="28"/>
          <w:szCs w:val="28"/>
        </w:rPr>
        <w:t>年</w:t>
      </w:r>
      <w:r w:rsidRPr="009740DD">
        <w:rPr>
          <w:rFonts w:eastAsia="標楷體" w:hint="eastAsia"/>
          <w:kern w:val="0"/>
          <w:sz w:val="28"/>
          <w:szCs w:val="28"/>
        </w:rPr>
        <w:t>2</w:t>
      </w:r>
      <w:r w:rsidRPr="009740DD">
        <w:rPr>
          <w:rFonts w:eastAsia="標楷體" w:hint="eastAsia"/>
          <w:kern w:val="0"/>
          <w:sz w:val="28"/>
          <w:szCs w:val="28"/>
        </w:rPr>
        <w:t>月</w:t>
      </w:r>
      <w:r w:rsidR="00CC5324">
        <w:rPr>
          <w:rFonts w:eastAsia="標楷體" w:hint="eastAsia"/>
          <w:kern w:val="0"/>
          <w:sz w:val="28"/>
          <w:szCs w:val="28"/>
        </w:rPr>
        <w:t>2</w:t>
      </w:r>
      <w:r w:rsidR="00CC5324">
        <w:rPr>
          <w:rFonts w:eastAsia="標楷體"/>
          <w:kern w:val="0"/>
          <w:sz w:val="28"/>
          <w:szCs w:val="28"/>
        </w:rPr>
        <w:t>3</w:t>
      </w:r>
      <w:r w:rsidRPr="009740DD">
        <w:rPr>
          <w:rFonts w:eastAsia="標楷體" w:hint="eastAsia"/>
          <w:kern w:val="0"/>
          <w:sz w:val="28"/>
          <w:szCs w:val="28"/>
        </w:rPr>
        <w:t>日</w:t>
      </w:r>
      <w:r w:rsidRPr="009740DD">
        <w:rPr>
          <w:rFonts w:eastAsia="標楷體" w:hint="eastAsia"/>
          <w:kern w:val="0"/>
          <w:sz w:val="28"/>
          <w:szCs w:val="28"/>
        </w:rPr>
        <w:t>(</w:t>
      </w:r>
      <w:r w:rsidRPr="009740DD">
        <w:rPr>
          <w:rFonts w:eastAsia="標楷體" w:hint="eastAsia"/>
          <w:kern w:val="0"/>
          <w:sz w:val="28"/>
          <w:szCs w:val="28"/>
        </w:rPr>
        <w:t>星期五</w:t>
      </w:r>
      <w:r w:rsidRPr="009740DD">
        <w:rPr>
          <w:rFonts w:eastAsia="標楷體" w:hint="eastAsia"/>
          <w:kern w:val="0"/>
          <w:sz w:val="28"/>
          <w:szCs w:val="28"/>
        </w:rPr>
        <w:t>)</w:t>
      </w:r>
    </w:p>
    <w:p w14:paraId="0F047DEA" w14:textId="047E7921" w:rsidR="008965A8" w:rsidRPr="00DF37C6" w:rsidRDefault="008965A8" w:rsidP="009740DD">
      <w:pPr>
        <w:spacing w:line="0" w:lineRule="atLeast"/>
        <w:ind w:leftChars="300" w:left="720"/>
        <w:rPr>
          <w:rFonts w:eastAsia="標楷體"/>
          <w:kern w:val="0"/>
          <w:sz w:val="28"/>
          <w:szCs w:val="28"/>
        </w:rPr>
      </w:pPr>
      <w:r w:rsidRPr="009740DD">
        <w:rPr>
          <w:rFonts w:eastAsia="標楷體" w:hint="eastAsia"/>
          <w:kern w:val="0"/>
          <w:sz w:val="28"/>
          <w:szCs w:val="28"/>
        </w:rPr>
        <w:t>三、地點：人文學院</w:t>
      </w:r>
      <w:r w:rsidRPr="009740DD">
        <w:rPr>
          <w:rFonts w:eastAsia="標楷體" w:hint="eastAsia"/>
          <w:kern w:val="0"/>
          <w:sz w:val="28"/>
          <w:szCs w:val="28"/>
        </w:rPr>
        <w:t>2</w:t>
      </w:r>
      <w:r w:rsidRPr="009740DD">
        <w:rPr>
          <w:rFonts w:eastAsia="標楷體" w:hint="eastAsia"/>
          <w:kern w:val="0"/>
          <w:sz w:val="28"/>
          <w:szCs w:val="28"/>
        </w:rPr>
        <w:t>樓外國語文學系會議室</w:t>
      </w:r>
      <w:r w:rsidR="00CC5324">
        <w:rPr>
          <w:rFonts w:eastAsia="標楷體" w:hint="eastAsia"/>
          <w:kern w:val="0"/>
          <w:sz w:val="28"/>
          <w:szCs w:val="28"/>
        </w:rPr>
        <w:t>（</w:t>
      </w:r>
      <w:r w:rsidR="00CC5324">
        <w:rPr>
          <w:rFonts w:eastAsia="標楷體" w:hint="eastAsia"/>
          <w:kern w:val="0"/>
          <w:sz w:val="28"/>
          <w:szCs w:val="28"/>
        </w:rPr>
        <w:t>2</w:t>
      </w:r>
      <w:r w:rsidR="00CC5324">
        <w:rPr>
          <w:rFonts w:eastAsia="標楷體"/>
          <w:kern w:val="0"/>
          <w:sz w:val="28"/>
          <w:szCs w:val="28"/>
        </w:rPr>
        <w:t>10</w:t>
      </w:r>
      <w:r w:rsidR="00D22E2F">
        <w:rPr>
          <w:rFonts w:eastAsia="標楷體" w:hint="eastAsia"/>
          <w:kern w:val="0"/>
          <w:sz w:val="28"/>
          <w:szCs w:val="28"/>
        </w:rPr>
        <w:t>室</w:t>
      </w:r>
      <w:r w:rsidR="00CC5324">
        <w:rPr>
          <w:rFonts w:eastAsia="標楷體" w:hint="eastAsia"/>
          <w:kern w:val="0"/>
          <w:sz w:val="28"/>
          <w:szCs w:val="28"/>
        </w:rPr>
        <w:t>）</w:t>
      </w:r>
    </w:p>
    <w:p w14:paraId="6B151B04" w14:textId="77777777" w:rsidR="00CC5324" w:rsidRDefault="00944B04" w:rsidP="007119EF">
      <w:pPr>
        <w:spacing w:beforeLines="50" w:before="180" w:line="440" w:lineRule="exact"/>
        <w:rPr>
          <w:rFonts w:eastAsia="標楷體"/>
          <w:b/>
          <w:bCs/>
          <w:kern w:val="0"/>
          <w:sz w:val="28"/>
          <w:szCs w:val="28"/>
        </w:rPr>
      </w:pPr>
      <w:r w:rsidRPr="00B6631A">
        <w:rPr>
          <w:rFonts w:eastAsia="標楷體"/>
          <w:b/>
          <w:bCs/>
          <w:kern w:val="0"/>
          <w:sz w:val="28"/>
          <w:szCs w:val="28"/>
        </w:rPr>
        <w:t>報名資格</w:t>
      </w:r>
      <w:r w:rsidRPr="00196EDE">
        <w:rPr>
          <w:rFonts w:eastAsia="標楷體"/>
          <w:kern w:val="0"/>
          <w:sz w:val="28"/>
          <w:szCs w:val="28"/>
        </w:rPr>
        <w:t>：</w:t>
      </w:r>
      <w:r w:rsidR="007119EF" w:rsidRPr="007119EF">
        <w:rPr>
          <w:rFonts w:eastAsia="標楷體" w:hint="eastAsia"/>
          <w:kern w:val="0"/>
          <w:sz w:val="28"/>
          <w:szCs w:val="28"/>
        </w:rPr>
        <w:t>詳見</w:t>
      </w:r>
      <w:r w:rsidR="007119EF" w:rsidRPr="007119EF">
        <w:rPr>
          <w:rFonts w:eastAsia="標楷體" w:hint="eastAsia"/>
          <w:b/>
          <w:bCs/>
          <w:kern w:val="0"/>
          <w:sz w:val="28"/>
          <w:szCs w:val="28"/>
        </w:rPr>
        <w:t>招生簡章</w:t>
      </w:r>
      <w:r w:rsidR="007119EF">
        <w:rPr>
          <w:rFonts w:eastAsia="標楷體" w:hint="eastAsia"/>
          <w:b/>
          <w:bCs/>
          <w:kern w:val="0"/>
          <w:sz w:val="28"/>
          <w:szCs w:val="28"/>
        </w:rPr>
        <w:t xml:space="preserve"> </w:t>
      </w:r>
    </w:p>
    <w:p w14:paraId="3A5F2BD6" w14:textId="7CDEF2EE" w:rsidR="00944B04" w:rsidRPr="00CC5324" w:rsidRDefault="00DA3E18" w:rsidP="007119EF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hyperlink r:id="rId7" w:history="1">
        <w:r w:rsidR="00CC5324" w:rsidRPr="00CC5324">
          <w:rPr>
            <w:rStyle w:val="a7"/>
            <w:sz w:val="28"/>
            <w:szCs w:val="28"/>
          </w:rPr>
          <w:t>https://exam.ncnu.edu.tw/doc/R113/113NCNUmas.pdf</w:t>
        </w:r>
      </w:hyperlink>
      <w:r w:rsidR="00CC5324" w:rsidRPr="00CC5324">
        <w:rPr>
          <w:rFonts w:hint="eastAsia"/>
          <w:sz w:val="28"/>
          <w:szCs w:val="28"/>
        </w:rPr>
        <w:t xml:space="preserve"> </w:t>
      </w:r>
    </w:p>
    <w:p w14:paraId="5A371AA3" w14:textId="77777777" w:rsidR="002D1081" w:rsidRPr="00041E79" w:rsidRDefault="002D1081" w:rsidP="00840A53">
      <w:pPr>
        <w:spacing w:beforeLines="50" w:before="180" w:line="440" w:lineRule="exact"/>
        <w:rPr>
          <w:rFonts w:eastAsia="標楷體"/>
          <w:b/>
          <w:color w:val="FF0000"/>
          <w:sz w:val="28"/>
          <w:szCs w:val="28"/>
        </w:rPr>
      </w:pPr>
    </w:p>
    <w:p w14:paraId="0F05B2B0" w14:textId="77777777" w:rsidR="00F408DC" w:rsidRPr="00041E79" w:rsidRDefault="00FD68C5">
      <w:pPr>
        <w:rPr>
          <w:rFonts w:eastAsia="標楷體"/>
          <w:sz w:val="28"/>
          <w:szCs w:val="28"/>
        </w:rPr>
      </w:pPr>
      <w:r w:rsidRPr="00B6631A">
        <w:rPr>
          <w:rFonts w:eastAsia="標楷體" w:hint="eastAsia"/>
          <w:b/>
          <w:bCs/>
          <w:sz w:val="28"/>
          <w:szCs w:val="28"/>
        </w:rPr>
        <w:t>聯絡人</w:t>
      </w:r>
      <w:r w:rsidRPr="00041E79">
        <w:rPr>
          <w:rFonts w:eastAsia="標楷體" w:hint="eastAsia"/>
          <w:sz w:val="28"/>
          <w:szCs w:val="28"/>
        </w:rPr>
        <w:t>：</w:t>
      </w:r>
      <w:r w:rsidR="0071358A" w:rsidRPr="00041E79">
        <w:rPr>
          <w:rFonts w:eastAsia="標楷體" w:hint="eastAsia"/>
          <w:sz w:val="28"/>
          <w:szCs w:val="28"/>
        </w:rPr>
        <w:t>049-2910960 ext</w:t>
      </w:r>
      <w:r w:rsidR="000F1516" w:rsidRPr="00041E79">
        <w:rPr>
          <w:rFonts w:eastAsia="標楷體"/>
          <w:sz w:val="28"/>
          <w:szCs w:val="28"/>
        </w:rPr>
        <w:t>. 2541</w:t>
      </w:r>
      <w:r w:rsidR="0070732C" w:rsidRPr="00041E79">
        <w:rPr>
          <w:rFonts w:eastAsia="標楷體"/>
          <w:sz w:val="28"/>
          <w:szCs w:val="28"/>
        </w:rPr>
        <w:t>黃小姐</w:t>
      </w:r>
      <w:r w:rsidRPr="00041E79">
        <w:rPr>
          <w:rFonts w:eastAsia="標楷體" w:hint="eastAsia"/>
          <w:sz w:val="28"/>
          <w:szCs w:val="28"/>
        </w:rPr>
        <w:t xml:space="preserve"> </w:t>
      </w:r>
    </w:p>
    <w:p w14:paraId="68A4CAC0" w14:textId="77777777" w:rsidR="00CB2761" w:rsidRPr="00041E79" w:rsidRDefault="00F408DC">
      <w:pPr>
        <w:rPr>
          <w:rFonts w:eastAsia="標楷體"/>
          <w:sz w:val="28"/>
          <w:szCs w:val="28"/>
        </w:rPr>
      </w:pPr>
      <w:r w:rsidRPr="00041E79">
        <w:rPr>
          <w:rFonts w:eastAsia="標楷體" w:hint="eastAsia"/>
          <w:sz w:val="28"/>
          <w:szCs w:val="28"/>
        </w:rPr>
        <w:t>email</w:t>
      </w:r>
      <w:r w:rsidRPr="00041E79">
        <w:rPr>
          <w:rFonts w:eastAsia="標楷體"/>
          <w:sz w:val="28"/>
          <w:szCs w:val="28"/>
        </w:rPr>
        <w:t xml:space="preserve">: </w:t>
      </w:r>
      <w:r w:rsidR="00DC3A8A" w:rsidRPr="00041E79">
        <w:rPr>
          <w:rFonts w:eastAsia="標楷體" w:hint="eastAsia"/>
          <w:sz w:val="28"/>
          <w:szCs w:val="28"/>
        </w:rPr>
        <w:t>ljhuang</w:t>
      </w:r>
      <w:r w:rsidR="00DC3A8A" w:rsidRPr="00041E79">
        <w:rPr>
          <w:rFonts w:eastAsia="標楷體"/>
          <w:sz w:val="28"/>
          <w:szCs w:val="28"/>
        </w:rPr>
        <w:t>@</w:t>
      </w:r>
      <w:r w:rsidR="00DC3A8A" w:rsidRPr="00041E79">
        <w:rPr>
          <w:rFonts w:eastAsia="標楷體" w:hint="eastAsia"/>
          <w:sz w:val="28"/>
          <w:szCs w:val="28"/>
        </w:rPr>
        <w:t>ncnu</w:t>
      </w:r>
      <w:r w:rsidR="00DC3A8A" w:rsidRPr="00041E79">
        <w:rPr>
          <w:rFonts w:eastAsia="標楷體"/>
          <w:sz w:val="28"/>
          <w:szCs w:val="28"/>
        </w:rPr>
        <w:t>.</w:t>
      </w:r>
      <w:r w:rsidR="00DC3A8A" w:rsidRPr="00041E79">
        <w:rPr>
          <w:rFonts w:eastAsia="標楷體" w:hint="eastAsia"/>
          <w:sz w:val="28"/>
          <w:szCs w:val="28"/>
        </w:rPr>
        <w:t>edu</w:t>
      </w:r>
      <w:r w:rsidR="00DC3A8A" w:rsidRPr="00041E79">
        <w:rPr>
          <w:rFonts w:eastAsia="標楷體"/>
          <w:sz w:val="28"/>
          <w:szCs w:val="28"/>
        </w:rPr>
        <w:t>.</w:t>
      </w:r>
      <w:r w:rsidR="00DC3A8A" w:rsidRPr="00041E79">
        <w:rPr>
          <w:rFonts w:eastAsia="標楷體" w:hint="eastAsia"/>
          <w:sz w:val="28"/>
          <w:szCs w:val="28"/>
        </w:rPr>
        <w:t>tw</w:t>
      </w:r>
      <w:bookmarkEnd w:id="0"/>
    </w:p>
    <w:p w14:paraId="76CD82C3" w14:textId="77777777" w:rsidR="00B737BB" w:rsidRDefault="00B737BB">
      <w:pPr>
        <w:rPr>
          <w:rFonts w:eastAsia="標楷體"/>
          <w:sz w:val="32"/>
          <w:szCs w:val="32"/>
        </w:rPr>
      </w:pPr>
    </w:p>
    <w:p w14:paraId="47BDA73A" w14:textId="30A2CF80" w:rsidR="00CF0304" w:rsidRDefault="0002290E" w:rsidP="002142C6">
      <w:pPr>
        <w:spacing w:line="0" w:lineRule="atLeast"/>
        <w:rPr>
          <w:rFonts w:eastAsia="標楷體"/>
          <w:sz w:val="32"/>
          <w:szCs w:val="32"/>
        </w:rPr>
      </w:pPr>
      <w:r w:rsidRPr="00CF750A">
        <w:rPr>
          <w:rFonts w:eastAsia="標楷體"/>
          <w:color w:val="000000"/>
          <w:sz w:val="28"/>
          <w:szCs w:val="28"/>
          <w:shd w:val="clear" w:color="auto" w:fill="FFFFFF"/>
        </w:rPr>
        <w:t>簡章下載及網路報名系統</w:t>
      </w:r>
      <w:r w:rsidRPr="00BF2A58">
        <w:rPr>
          <w:color w:val="0000FF"/>
          <w:sz w:val="28"/>
          <w:szCs w:val="28"/>
          <w:shd w:val="clear" w:color="auto" w:fill="FFFFFF"/>
        </w:rPr>
        <w:t xml:space="preserve"> </w:t>
      </w:r>
      <w:hyperlink r:id="rId8" w:history="1">
        <w:r w:rsidR="00CC5324" w:rsidRPr="00985CEB">
          <w:rPr>
            <w:rStyle w:val="a7"/>
            <w:rFonts w:eastAsia="標楷體" w:hAnsi="標楷體"/>
            <w:sz w:val="32"/>
            <w:szCs w:val="32"/>
          </w:rPr>
          <w:t>https://exam.ncnu.edu.tw/1Mas.html</w:t>
        </w:r>
      </w:hyperlink>
      <w:r w:rsidR="00B737BB">
        <w:rPr>
          <w:rFonts w:eastAsia="標楷體"/>
          <w:sz w:val="32"/>
          <w:szCs w:val="32"/>
        </w:rPr>
        <w:t xml:space="preserve"> </w:t>
      </w:r>
    </w:p>
    <w:p w14:paraId="648FC5F7" w14:textId="6BDEA6C9" w:rsidR="00CF0304" w:rsidRDefault="0002290E" w:rsidP="00CF0304">
      <w:pPr>
        <w:spacing w:line="0" w:lineRule="atLeast"/>
        <w:jc w:val="center"/>
        <w:rPr>
          <w:rFonts w:eastAsia="標楷體"/>
          <w:sz w:val="32"/>
          <w:szCs w:val="32"/>
        </w:rPr>
      </w:pPr>
      <w:r>
        <w:rPr>
          <w:rFonts w:eastAsia="標楷體"/>
          <w:noProof/>
          <w:sz w:val="32"/>
          <w:szCs w:val="32"/>
        </w:rPr>
        <w:drawing>
          <wp:inline distT="0" distB="0" distL="0" distR="0" wp14:anchorId="2A9C4DE5" wp14:editId="56433896">
            <wp:extent cx="1409700" cy="14097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EF15B" w14:textId="77777777" w:rsidR="00CF0304" w:rsidRDefault="00CF0304" w:rsidP="002142C6">
      <w:pPr>
        <w:spacing w:line="0" w:lineRule="atLeast"/>
        <w:rPr>
          <w:rFonts w:eastAsia="標楷體"/>
          <w:sz w:val="32"/>
          <w:szCs w:val="32"/>
        </w:rPr>
      </w:pPr>
    </w:p>
    <w:sectPr w:rsidR="00CF0304" w:rsidSect="00F408DC">
      <w:pgSz w:w="11906" w:h="16838"/>
      <w:pgMar w:top="567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59C45" w14:textId="77777777" w:rsidR="00DA3E18" w:rsidRDefault="00DA3E18" w:rsidP="00F91548">
      <w:r>
        <w:separator/>
      </w:r>
    </w:p>
  </w:endnote>
  <w:endnote w:type="continuationSeparator" w:id="0">
    <w:p w14:paraId="656EB4B4" w14:textId="77777777" w:rsidR="00DA3E18" w:rsidRDefault="00DA3E18" w:rsidP="00F9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f open 粉圓 1.1">
    <w:panose1 w:val="020F0500000000000000"/>
    <w:charset w:val="88"/>
    <w:family w:val="swiss"/>
    <w:pitch w:val="variable"/>
    <w:sig w:usb0="800002E3" w:usb1="38C87C7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54D49" w14:textId="77777777" w:rsidR="00DA3E18" w:rsidRDefault="00DA3E18" w:rsidP="00F91548">
      <w:r>
        <w:separator/>
      </w:r>
    </w:p>
  </w:footnote>
  <w:footnote w:type="continuationSeparator" w:id="0">
    <w:p w14:paraId="2D46E95C" w14:textId="77777777" w:rsidR="00DA3E18" w:rsidRDefault="00DA3E18" w:rsidP="00F91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⭐" style="width:12pt;height:12pt;visibility:visible;mso-wrap-style:square" o:bullet="t">
        <v:imagedata r:id="rId1" o:title="⭐"/>
      </v:shape>
    </w:pict>
  </w:numPicBullet>
  <w:abstractNum w:abstractNumId="0" w15:restartNumberingAfterBreak="0">
    <w:nsid w:val="1B623E00"/>
    <w:multiLevelType w:val="hybridMultilevel"/>
    <w:tmpl w:val="ECDEB41A"/>
    <w:lvl w:ilvl="0" w:tplc="0D9A4CD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342542"/>
    <w:multiLevelType w:val="hybridMultilevel"/>
    <w:tmpl w:val="C374A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BE210B"/>
    <w:multiLevelType w:val="hybridMultilevel"/>
    <w:tmpl w:val="D0D62624"/>
    <w:lvl w:ilvl="0" w:tplc="8E06FDC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9AC0502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AF40C21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C34B2A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EB26CDA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6BB6B4A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79A9EF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78E2ED7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ABE060E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 w15:restartNumberingAfterBreak="0">
    <w:nsid w:val="63697A5F"/>
    <w:multiLevelType w:val="hybridMultilevel"/>
    <w:tmpl w:val="E1B442C0"/>
    <w:lvl w:ilvl="0" w:tplc="39A0284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28FA53F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5FFA6A9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48D0C25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7F6D6E6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B81E0BDC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BD8424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3C8ADAF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BFD861A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 w15:restartNumberingAfterBreak="0">
    <w:nsid w:val="69DE3287"/>
    <w:multiLevelType w:val="hybridMultilevel"/>
    <w:tmpl w:val="17FCA562"/>
    <w:lvl w:ilvl="0" w:tplc="C2CCA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1F54ED"/>
    <w:multiLevelType w:val="hybridMultilevel"/>
    <w:tmpl w:val="4C805DD6"/>
    <w:lvl w:ilvl="0" w:tplc="39E8EE30">
      <w:start w:val="1"/>
      <w:numFmt w:val="decimal"/>
      <w:lvlText w:val="%1."/>
      <w:lvlJc w:val="left"/>
      <w:pPr>
        <w:ind w:left="620" w:hanging="360"/>
      </w:pPr>
    </w:lvl>
    <w:lvl w:ilvl="1" w:tplc="04090019">
      <w:start w:val="1"/>
      <w:numFmt w:val="ideographTraditional"/>
      <w:lvlText w:val="%2、"/>
      <w:lvlJc w:val="left"/>
      <w:pPr>
        <w:ind w:left="1220" w:hanging="480"/>
      </w:pPr>
    </w:lvl>
    <w:lvl w:ilvl="2" w:tplc="0409001B">
      <w:start w:val="1"/>
      <w:numFmt w:val="lowerRoman"/>
      <w:lvlText w:val="%3."/>
      <w:lvlJc w:val="right"/>
      <w:pPr>
        <w:ind w:left="1700" w:hanging="480"/>
      </w:pPr>
    </w:lvl>
    <w:lvl w:ilvl="3" w:tplc="0409000F">
      <w:start w:val="1"/>
      <w:numFmt w:val="decimal"/>
      <w:lvlText w:val="%4."/>
      <w:lvlJc w:val="left"/>
      <w:pPr>
        <w:ind w:left="2180" w:hanging="480"/>
      </w:pPr>
    </w:lvl>
    <w:lvl w:ilvl="4" w:tplc="04090019">
      <w:start w:val="1"/>
      <w:numFmt w:val="ideographTraditional"/>
      <w:lvlText w:val="%5、"/>
      <w:lvlJc w:val="left"/>
      <w:pPr>
        <w:ind w:left="2660" w:hanging="480"/>
      </w:pPr>
    </w:lvl>
    <w:lvl w:ilvl="5" w:tplc="0409001B">
      <w:start w:val="1"/>
      <w:numFmt w:val="lowerRoman"/>
      <w:lvlText w:val="%6."/>
      <w:lvlJc w:val="right"/>
      <w:pPr>
        <w:ind w:left="3140" w:hanging="480"/>
      </w:pPr>
    </w:lvl>
    <w:lvl w:ilvl="6" w:tplc="0409000F">
      <w:start w:val="1"/>
      <w:numFmt w:val="decimal"/>
      <w:lvlText w:val="%7."/>
      <w:lvlJc w:val="left"/>
      <w:pPr>
        <w:ind w:left="3620" w:hanging="480"/>
      </w:pPr>
    </w:lvl>
    <w:lvl w:ilvl="7" w:tplc="04090019">
      <w:start w:val="1"/>
      <w:numFmt w:val="ideographTraditional"/>
      <w:lvlText w:val="%8、"/>
      <w:lvlJc w:val="left"/>
      <w:pPr>
        <w:ind w:left="4100" w:hanging="480"/>
      </w:pPr>
    </w:lvl>
    <w:lvl w:ilvl="8" w:tplc="0409001B">
      <w:start w:val="1"/>
      <w:numFmt w:val="lowerRoman"/>
      <w:lvlText w:val="%9."/>
      <w:lvlJc w:val="right"/>
      <w:pPr>
        <w:ind w:left="4580" w:hanging="480"/>
      </w:pPr>
    </w:lvl>
  </w:abstractNum>
  <w:abstractNum w:abstractNumId="6" w15:restartNumberingAfterBreak="0">
    <w:nsid w:val="7A9C1087"/>
    <w:multiLevelType w:val="hybridMultilevel"/>
    <w:tmpl w:val="33B62526"/>
    <w:lvl w:ilvl="0" w:tplc="911A4032">
      <w:start w:val="1"/>
      <w:numFmt w:val="taiwaneseCountingThousand"/>
      <w:lvlText w:val="(%1)"/>
      <w:lvlJc w:val="left"/>
      <w:pPr>
        <w:ind w:left="466" w:hanging="408"/>
      </w:pPr>
    </w:lvl>
    <w:lvl w:ilvl="1" w:tplc="04090019">
      <w:start w:val="1"/>
      <w:numFmt w:val="ideographTraditional"/>
      <w:lvlText w:val="%2、"/>
      <w:lvlJc w:val="left"/>
      <w:pPr>
        <w:ind w:left="1018" w:hanging="480"/>
      </w:pPr>
    </w:lvl>
    <w:lvl w:ilvl="2" w:tplc="0409001B">
      <w:start w:val="1"/>
      <w:numFmt w:val="lowerRoman"/>
      <w:lvlText w:val="%3."/>
      <w:lvlJc w:val="right"/>
      <w:pPr>
        <w:ind w:left="1498" w:hanging="480"/>
      </w:pPr>
    </w:lvl>
    <w:lvl w:ilvl="3" w:tplc="0409000F">
      <w:start w:val="1"/>
      <w:numFmt w:val="decimal"/>
      <w:lvlText w:val="%4."/>
      <w:lvlJc w:val="left"/>
      <w:pPr>
        <w:ind w:left="1978" w:hanging="480"/>
      </w:pPr>
    </w:lvl>
    <w:lvl w:ilvl="4" w:tplc="04090019">
      <w:start w:val="1"/>
      <w:numFmt w:val="ideographTraditional"/>
      <w:lvlText w:val="%5、"/>
      <w:lvlJc w:val="left"/>
      <w:pPr>
        <w:ind w:left="2458" w:hanging="480"/>
      </w:pPr>
    </w:lvl>
    <w:lvl w:ilvl="5" w:tplc="0409001B">
      <w:start w:val="1"/>
      <w:numFmt w:val="lowerRoman"/>
      <w:lvlText w:val="%6."/>
      <w:lvlJc w:val="right"/>
      <w:pPr>
        <w:ind w:left="2938" w:hanging="480"/>
      </w:pPr>
    </w:lvl>
    <w:lvl w:ilvl="6" w:tplc="0409000F">
      <w:start w:val="1"/>
      <w:numFmt w:val="decimal"/>
      <w:lvlText w:val="%7."/>
      <w:lvlJc w:val="left"/>
      <w:pPr>
        <w:ind w:left="3418" w:hanging="480"/>
      </w:pPr>
    </w:lvl>
    <w:lvl w:ilvl="7" w:tplc="04090019">
      <w:start w:val="1"/>
      <w:numFmt w:val="ideographTraditional"/>
      <w:lvlText w:val="%8、"/>
      <w:lvlJc w:val="left"/>
      <w:pPr>
        <w:ind w:left="3898" w:hanging="480"/>
      </w:pPr>
    </w:lvl>
    <w:lvl w:ilvl="8" w:tplc="0409001B">
      <w:start w:val="1"/>
      <w:numFmt w:val="lowerRoman"/>
      <w:lvlText w:val="%9."/>
      <w:lvlJc w:val="right"/>
      <w:pPr>
        <w:ind w:left="4378" w:hanging="4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08A"/>
    <w:rsid w:val="00012EF2"/>
    <w:rsid w:val="000135F4"/>
    <w:rsid w:val="00017A66"/>
    <w:rsid w:val="0002290E"/>
    <w:rsid w:val="00041E79"/>
    <w:rsid w:val="00053AD4"/>
    <w:rsid w:val="00060AF7"/>
    <w:rsid w:val="00064B98"/>
    <w:rsid w:val="00064DE7"/>
    <w:rsid w:val="0006609B"/>
    <w:rsid w:val="00077579"/>
    <w:rsid w:val="000D272C"/>
    <w:rsid w:val="000D39CC"/>
    <w:rsid w:val="000D7956"/>
    <w:rsid w:val="000F1516"/>
    <w:rsid w:val="00123094"/>
    <w:rsid w:val="00134299"/>
    <w:rsid w:val="001528B9"/>
    <w:rsid w:val="00154BEF"/>
    <w:rsid w:val="001727D0"/>
    <w:rsid w:val="001808D6"/>
    <w:rsid w:val="00196EDE"/>
    <w:rsid w:val="001E1267"/>
    <w:rsid w:val="002142C6"/>
    <w:rsid w:val="002357DC"/>
    <w:rsid w:val="00292163"/>
    <w:rsid w:val="002C3C30"/>
    <w:rsid w:val="002D1081"/>
    <w:rsid w:val="002D3506"/>
    <w:rsid w:val="002E5573"/>
    <w:rsid w:val="002E698C"/>
    <w:rsid w:val="00314EDA"/>
    <w:rsid w:val="003235FC"/>
    <w:rsid w:val="00352065"/>
    <w:rsid w:val="00360BDF"/>
    <w:rsid w:val="003672FD"/>
    <w:rsid w:val="00384823"/>
    <w:rsid w:val="003A35B3"/>
    <w:rsid w:val="003A4FDF"/>
    <w:rsid w:val="003C4CBF"/>
    <w:rsid w:val="003D00F0"/>
    <w:rsid w:val="003F3DF5"/>
    <w:rsid w:val="004100ED"/>
    <w:rsid w:val="00424F00"/>
    <w:rsid w:val="00454666"/>
    <w:rsid w:val="004D77C5"/>
    <w:rsid w:val="004F4F78"/>
    <w:rsid w:val="00502140"/>
    <w:rsid w:val="00512C7B"/>
    <w:rsid w:val="00513808"/>
    <w:rsid w:val="005C694B"/>
    <w:rsid w:val="005F0561"/>
    <w:rsid w:val="00611222"/>
    <w:rsid w:val="0061465E"/>
    <w:rsid w:val="00616338"/>
    <w:rsid w:val="00640461"/>
    <w:rsid w:val="00653865"/>
    <w:rsid w:val="006A4A39"/>
    <w:rsid w:val="006A6B29"/>
    <w:rsid w:val="006A7DCA"/>
    <w:rsid w:val="006D7FA4"/>
    <w:rsid w:val="006F602C"/>
    <w:rsid w:val="0070732C"/>
    <w:rsid w:val="007119EF"/>
    <w:rsid w:val="0071319A"/>
    <w:rsid w:val="007131CC"/>
    <w:rsid w:val="0071358A"/>
    <w:rsid w:val="007A04FC"/>
    <w:rsid w:val="007B6765"/>
    <w:rsid w:val="00806435"/>
    <w:rsid w:val="00832FEA"/>
    <w:rsid w:val="00840A53"/>
    <w:rsid w:val="008965A8"/>
    <w:rsid w:val="0091489E"/>
    <w:rsid w:val="00927E48"/>
    <w:rsid w:val="00944B04"/>
    <w:rsid w:val="00956005"/>
    <w:rsid w:val="009575E9"/>
    <w:rsid w:val="009740DD"/>
    <w:rsid w:val="00984AA9"/>
    <w:rsid w:val="00986B2D"/>
    <w:rsid w:val="009A2200"/>
    <w:rsid w:val="009A639E"/>
    <w:rsid w:val="009E28BE"/>
    <w:rsid w:val="00A17110"/>
    <w:rsid w:val="00A4599E"/>
    <w:rsid w:val="00A51D77"/>
    <w:rsid w:val="00A64C1F"/>
    <w:rsid w:val="00A90F25"/>
    <w:rsid w:val="00A94960"/>
    <w:rsid w:val="00A949FA"/>
    <w:rsid w:val="00AA31F8"/>
    <w:rsid w:val="00AA78AE"/>
    <w:rsid w:val="00AA7D9E"/>
    <w:rsid w:val="00B05A0B"/>
    <w:rsid w:val="00B27311"/>
    <w:rsid w:val="00B55242"/>
    <w:rsid w:val="00B567DD"/>
    <w:rsid w:val="00B6631A"/>
    <w:rsid w:val="00B711CB"/>
    <w:rsid w:val="00B737BB"/>
    <w:rsid w:val="00B8065B"/>
    <w:rsid w:val="00B808D4"/>
    <w:rsid w:val="00B934DB"/>
    <w:rsid w:val="00BA3DC5"/>
    <w:rsid w:val="00BF2A58"/>
    <w:rsid w:val="00BF4CD7"/>
    <w:rsid w:val="00C23787"/>
    <w:rsid w:val="00C24EF4"/>
    <w:rsid w:val="00C3651A"/>
    <w:rsid w:val="00CB2761"/>
    <w:rsid w:val="00CC2DB6"/>
    <w:rsid w:val="00CC5324"/>
    <w:rsid w:val="00CF0304"/>
    <w:rsid w:val="00CF750A"/>
    <w:rsid w:val="00D22E2F"/>
    <w:rsid w:val="00D57809"/>
    <w:rsid w:val="00DA1416"/>
    <w:rsid w:val="00DA3E18"/>
    <w:rsid w:val="00DA559B"/>
    <w:rsid w:val="00DA7712"/>
    <w:rsid w:val="00DC3A8A"/>
    <w:rsid w:val="00DD01B1"/>
    <w:rsid w:val="00DF108A"/>
    <w:rsid w:val="00DF37C6"/>
    <w:rsid w:val="00DF7124"/>
    <w:rsid w:val="00E16386"/>
    <w:rsid w:val="00E42490"/>
    <w:rsid w:val="00E51C62"/>
    <w:rsid w:val="00E56AEC"/>
    <w:rsid w:val="00E607F0"/>
    <w:rsid w:val="00EA0B0C"/>
    <w:rsid w:val="00ED27FD"/>
    <w:rsid w:val="00F03851"/>
    <w:rsid w:val="00F1153F"/>
    <w:rsid w:val="00F12ADA"/>
    <w:rsid w:val="00F17CFA"/>
    <w:rsid w:val="00F408DC"/>
    <w:rsid w:val="00F550CD"/>
    <w:rsid w:val="00F66EDC"/>
    <w:rsid w:val="00F91548"/>
    <w:rsid w:val="00F96996"/>
    <w:rsid w:val="00FC37D2"/>
    <w:rsid w:val="00FC58C0"/>
    <w:rsid w:val="00FC62D4"/>
    <w:rsid w:val="00FD68C5"/>
    <w:rsid w:val="00FE138B"/>
    <w:rsid w:val="00FF0447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D4683C"/>
  <w15:chartTrackingRefBased/>
  <w15:docId w15:val="{2999148C-D307-4288-A9CD-3627893A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1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91548"/>
    <w:rPr>
      <w:kern w:val="2"/>
    </w:rPr>
  </w:style>
  <w:style w:type="paragraph" w:styleId="a5">
    <w:name w:val="footer"/>
    <w:basedOn w:val="a"/>
    <w:link w:val="a6"/>
    <w:rsid w:val="00F91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91548"/>
    <w:rPr>
      <w:kern w:val="2"/>
    </w:rPr>
  </w:style>
  <w:style w:type="character" w:styleId="a7">
    <w:name w:val="Hyperlink"/>
    <w:rsid w:val="00CB2761"/>
    <w:rPr>
      <w:color w:val="0000FF"/>
      <w:u w:val="single"/>
    </w:rPr>
  </w:style>
  <w:style w:type="character" w:styleId="a8">
    <w:name w:val="FollowedHyperlink"/>
    <w:rsid w:val="00CB2761"/>
    <w:rPr>
      <w:color w:val="800080"/>
      <w:u w:val="single"/>
    </w:rPr>
  </w:style>
  <w:style w:type="paragraph" w:styleId="a9">
    <w:name w:val="Balloon Text"/>
    <w:basedOn w:val="a"/>
    <w:link w:val="aa"/>
    <w:rsid w:val="00AA78AE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A78AE"/>
    <w:rPr>
      <w:rFonts w:ascii="Calibri Light" w:eastAsia="新細明體" w:hAnsi="Calibri Light" w:cs="Times New Roman"/>
      <w:kern w:val="2"/>
      <w:sz w:val="18"/>
      <w:szCs w:val="18"/>
    </w:rPr>
  </w:style>
  <w:style w:type="character" w:styleId="ab">
    <w:name w:val="Strong"/>
    <w:uiPriority w:val="22"/>
    <w:qFormat/>
    <w:rsid w:val="00C3651A"/>
    <w:rPr>
      <w:b/>
      <w:bCs/>
    </w:rPr>
  </w:style>
  <w:style w:type="character" w:customStyle="1" w:styleId="ac">
    <w:name w:val="未解析的提及項目"/>
    <w:uiPriority w:val="99"/>
    <w:semiHidden/>
    <w:unhideWhenUsed/>
    <w:rsid w:val="00053AD4"/>
    <w:rPr>
      <w:color w:val="605E5C"/>
      <w:shd w:val="clear" w:color="auto" w:fill="E1DFDD"/>
    </w:rPr>
  </w:style>
  <w:style w:type="table" w:styleId="ad">
    <w:name w:val="Table Grid"/>
    <w:basedOn w:val="a1"/>
    <w:rsid w:val="00B5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119EF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11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8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4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am.ncnu.edu.tw/1Ma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am.ncnu.edu.tw/doc/R113/113NCNUma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115</Words>
  <Characters>656</Characters>
  <Application>Microsoft Office Word</Application>
  <DocSecurity>0</DocSecurity>
  <Lines>5</Lines>
  <Paragraphs>1</Paragraphs>
  <ScaleCrop>false</ScaleCrop>
  <Company>ncnu</Company>
  <LinksUpToDate>false</LinksUpToDate>
  <CharactersWithSpaces>770</CharactersWithSpaces>
  <SharedDoc>false</SharedDoc>
  <HLinks>
    <vt:vector size="12" baseType="variant">
      <vt:variant>
        <vt:i4>1507352</vt:i4>
      </vt:variant>
      <vt:variant>
        <vt:i4>3</vt:i4>
      </vt:variant>
      <vt:variant>
        <vt:i4>0</vt:i4>
      </vt:variant>
      <vt:variant>
        <vt:i4>5</vt:i4>
      </vt:variant>
      <vt:variant>
        <vt:lpwstr>https://exam.ncnu.edu.tw/</vt:lpwstr>
      </vt:variant>
      <vt:variant>
        <vt:lpwstr/>
      </vt:variant>
      <vt:variant>
        <vt:i4>2293877</vt:i4>
      </vt:variant>
      <vt:variant>
        <vt:i4>0</vt:i4>
      </vt:variant>
      <vt:variant>
        <vt:i4>0</vt:i4>
      </vt:variant>
      <vt:variant>
        <vt:i4>5</vt:i4>
      </vt:variant>
      <vt:variant>
        <vt:lpwstr>https://exam.ncnu.edu.tw/4MAud.html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國立暨南國際大學外國語文學系104學年度碩士班入學招生</dc:title>
  <dc:subject/>
  <dc:creator>ljhuang</dc:creator>
  <cp:keywords/>
  <cp:lastModifiedBy>賴美文</cp:lastModifiedBy>
  <cp:revision>4</cp:revision>
  <cp:lastPrinted>2018-09-21T00:40:00Z</cp:lastPrinted>
  <dcterms:created xsi:type="dcterms:W3CDTF">2023-12-04T01:40:00Z</dcterms:created>
  <dcterms:modified xsi:type="dcterms:W3CDTF">2023-12-07T07:48:00Z</dcterms:modified>
</cp:coreProperties>
</file>